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545" w:tblpY="11"/>
        <w:tblW w:w="13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4"/>
        <w:gridCol w:w="8681"/>
        <w:gridCol w:w="3649"/>
      </w:tblGrid>
      <w:tr w:rsidR="00BE72AA" w:rsidRPr="001A641D" w:rsidTr="00074837">
        <w:tc>
          <w:tcPr>
            <w:tcW w:w="1685" w:type="dxa"/>
            <w:shd w:val="clear" w:color="auto" w:fill="auto"/>
          </w:tcPr>
          <w:p w:rsidR="00BE72AA" w:rsidRPr="00DC0EBD" w:rsidRDefault="00BE72AA" w:rsidP="00172F86">
            <w:pPr>
              <w:pStyle w:val="ListParagraph"/>
              <w:ind w:left="420"/>
              <w:rPr>
                <w:rFonts w:ascii="Footlight MT Light" w:hAnsi="Footlight MT Light"/>
                <w:b/>
                <w:caps/>
                <w:sz w:val="28"/>
                <w:szCs w:val="28"/>
              </w:rPr>
            </w:pPr>
            <w:r w:rsidRPr="00DC0EBD">
              <w:rPr>
                <w:rFonts w:ascii="Footlight MT Light" w:hAnsi="Footlight MT Light"/>
                <w:b/>
                <w:caps/>
                <w:sz w:val="28"/>
                <w:szCs w:val="28"/>
              </w:rPr>
              <w:t>Topic</w:t>
            </w:r>
          </w:p>
        </w:tc>
        <w:tc>
          <w:tcPr>
            <w:tcW w:w="9290" w:type="dxa"/>
            <w:shd w:val="clear" w:color="auto" w:fill="auto"/>
          </w:tcPr>
          <w:p w:rsidR="00BE72AA" w:rsidRPr="001A641D" w:rsidRDefault="00BE72AA" w:rsidP="00172F86">
            <w:pPr>
              <w:jc w:val="center"/>
              <w:rPr>
                <w:rFonts w:ascii="Footlight MT Light" w:hAnsi="Footlight MT Light"/>
                <w:b/>
                <w:caps/>
                <w:sz w:val="28"/>
                <w:szCs w:val="28"/>
              </w:rPr>
            </w:pPr>
            <w:r w:rsidRPr="001A641D">
              <w:rPr>
                <w:rFonts w:ascii="Footlight MT Light" w:hAnsi="Footlight MT Light"/>
                <w:b/>
                <w:caps/>
                <w:sz w:val="28"/>
                <w:szCs w:val="28"/>
              </w:rPr>
              <w:t xml:space="preserve">Discussion </w:t>
            </w:r>
          </w:p>
        </w:tc>
        <w:tc>
          <w:tcPr>
            <w:tcW w:w="3019" w:type="dxa"/>
            <w:tcBorders>
              <w:bottom w:val="single" w:sz="4" w:space="0" w:color="auto"/>
            </w:tcBorders>
            <w:shd w:val="clear" w:color="auto" w:fill="auto"/>
          </w:tcPr>
          <w:p w:rsidR="00BE72AA" w:rsidRPr="001A641D" w:rsidRDefault="00BE72AA" w:rsidP="00172F86">
            <w:pPr>
              <w:ind w:firstLine="436"/>
              <w:rPr>
                <w:rFonts w:ascii="Footlight MT Light" w:hAnsi="Footlight MT Light"/>
                <w:b/>
                <w:caps/>
                <w:sz w:val="28"/>
                <w:szCs w:val="28"/>
              </w:rPr>
            </w:pPr>
            <w:r w:rsidRPr="001A641D">
              <w:rPr>
                <w:rFonts w:ascii="Footlight MT Light" w:hAnsi="Footlight MT Light"/>
                <w:b/>
                <w:caps/>
                <w:sz w:val="28"/>
                <w:szCs w:val="28"/>
              </w:rPr>
              <w:t>Action Needed</w:t>
            </w:r>
          </w:p>
        </w:tc>
      </w:tr>
      <w:tr w:rsidR="00BE72AA" w:rsidRPr="001D7DC6" w:rsidTr="00074837">
        <w:trPr>
          <w:trHeight w:val="1250"/>
        </w:trPr>
        <w:tc>
          <w:tcPr>
            <w:tcW w:w="1685" w:type="dxa"/>
            <w:shd w:val="clear" w:color="auto" w:fill="auto"/>
          </w:tcPr>
          <w:p w:rsidR="00724542" w:rsidRDefault="00BE72AA" w:rsidP="00172F86">
            <w:r w:rsidRPr="001D7DC6">
              <w:t>Members Present</w:t>
            </w:r>
          </w:p>
          <w:p w:rsidR="00724542" w:rsidRPr="00724542" w:rsidRDefault="00724542" w:rsidP="00172F86"/>
          <w:p w:rsidR="00724542" w:rsidRPr="00724542" w:rsidRDefault="00724542" w:rsidP="00172F86"/>
          <w:p w:rsidR="00724542" w:rsidRPr="00724542" w:rsidRDefault="00724542" w:rsidP="00172F86"/>
          <w:p w:rsidR="00724542" w:rsidRPr="00724542" w:rsidRDefault="00724542" w:rsidP="00172F86"/>
          <w:p w:rsidR="00724542" w:rsidRDefault="00724542" w:rsidP="00172F86"/>
          <w:p w:rsidR="00BE72AA" w:rsidRPr="00724542" w:rsidRDefault="00BE72AA" w:rsidP="00172F86">
            <w:pPr>
              <w:ind w:firstLine="360"/>
            </w:pPr>
          </w:p>
        </w:tc>
        <w:tc>
          <w:tcPr>
            <w:tcW w:w="9290" w:type="dxa"/>
            <w:shd w:val="clear" w:color="auto" w:fill="auto"/>
          </w:tcPr>
          <w:p w:rsidR="003C4B9B" w:rsidRDefault="003C4B9B" w:rsidP="00172F86">
            <w:pPr>
              <w:numPr>
                <w:ilvl w:val="0"/>
                <w:numId w:val="1"/>
              </w:numPr>
              <w:ind w:left="436" w:hanging="436"/>
            </w:pPr>
            <w:r>
              <w:t>Alicia Suarez, Join Papa</w:t>
            </w:r>
          </w:p>
          <w:p w:rsidR="00981340" w:rsidRDefault="00642E18" w:rsidP="00172F86">
            <w:pPr>
              <w:numPr>
                <w:ilvl w:val="0"/>
                <w:numId w:val="1"/>
              </w:numPr>
              <w:ind w:left="436" w:hanging="436"/>
            </w:pPr>
            <w:r>
              <w:t>Alina Becker, Alliance for Aging</w:t>
            </w:r>
            <w:r w:rsidR="00457EF6">
              <w:t>*</w:t>
            </w:r>
          </w:p>
          <w:p w:rsidR="00562AB2" w:rsidRDefault="00562AB2" w:rsidP="00172F86">
            <w:pPr>
              <w:numPr>
                <w:ilvl w:val="0"/>
                <w:numId w:val="1"/>
              </w:numPr>
              <w:ind w:left="436" w:hanging="436"/>
            </w:pPr>
            <w:r>
              <w:t>Belen Tejeiro, SHINE</w:t>
            </w:r>
          </w:p>
          <w:p w:rsidR="00642E18" w:rsidRDefault="00642E18" w:rsidP="00172F86">
            <w:pPr>
              <w:numPr>
                <w:ilvl w:val="0"/>
                <w:numId w:val="1"/>
              </w:numPr>
              <w:ind w:left="436" w:hanging="436"/>
            </w:pPr>
            <w:r>
              <w:t>Blanca Hernandez, Caballero Rivero</w:t>
            </w:r>
          </w:p>
          <w:p w:rsidR="00642E18" w:rsidRDefault="00642E18" w:rsidP="00172F86">
            <w:pPr>
              <w:numPr>
                <w:ilvl w:val="0"/>
                <w:numId w:val="1"/>
              </w:numPr>
              <w:ind w:left="436" w:hanging="436"/>
            </w:pPr>
            <w:r>
              <w:t>Carmen Centeno, MDPLS</w:t>
            </w:r>
          </w:p>
          <w:p w:rsidR="00642E18" w:rsidRDefault="00642E18" w:rsidP="00172F86">
            <w:pPr>
              <w:numPr>
                <w:ilvl w:val="0"/>
                <w:numId w:val="1"/>
              </w:numPr>
              <w:ind w:left="436" w:hanging="436"/>
            </w:pPr>
            <w:r>
              <w:t xml:space="preserve">Cindy Brown, </w:t>
            </w:r>
            <w:r w:rsidR="00457EF6">
              <w:t>JCS/</w:t>
            </w:r>
            <w:r>
              <w:t>Lambda Living</w:t>
            </w:r>
            <w:r w:rsidR="00562AB2">
              <w:t xml:space="preserve">- </w:t>
            </w:r>
            <w:r w:rsidR="00562AB2" w:rsidRPr="00433E42">
              <w:rPr>
                <w:i/>
              </w:rPr>
              <w:t>Vice-Chair</w:t>
            </w:r>
          </w:p>
          <w:p w:rsidR="00457EF6" w:rsidRDefault="00433E42" w:rsidP="00172F86">
            <w:pPr>
              <w:numPr>
                <w:ilvl w:val="0"/>
                <w:numId w:val="1"/>
              </w:numPr>
              <w:ind w:left="436" w:hanging="436"/>
            </w:pPr>
            <w:r>
              <w:t>David Saltman, F</w:t>
            </w:r>
            <w:r w:rsidR="0000775B">
              <w:t xml:space="preserve">lorida </w:t>
            </w:r>
            <w:r>
              <w:t>I</w:t>
            </w:r>
            <w:r w:rsidR="0000775B">
              <w:t xml:space="preserve">nternational </w:t>
            </w:r>
            <w:r>
              <w:t>U</w:t>
            </w:r>
            <w:r w:rsidR="0000775B">
              <w:t>niversity</w:t>
            </w:r>
            <w:r w:rsidR="00562AB2">
              <w:t>*</w:t>
            </w:r>
          </w:p>
          <w:p w:rsidR="00562AB2" w:rsidRDefault="00562AB2" w:rsidP="00172F86">
            <w:pPr>
              <w:numPr>
                <w:ilvl w:val="0"/>
                <w:numId w:val="1"/>
              </w:numPr>
              <w:ind w:left="436" w:hanging="436"/>
            </w:pPr>
            <w:r>
              <w:t>Doreen Lo Cicero, ReServe</w:t>
            </w:r>
          </w:p>
          <w:p w:rsidR="00457EF6" w:rsidRDefault="00457EF6" w:rsidP="00172F86">
            <w:pPr>
              <w:numPr>
                <w:ilvl w:val="0"/>
                <w:numId w:val="1"/>
              </w:numPr>
              <w:ind w:left="436" w:hanging="436"/>
            </w:pPr>
            <w:r>
              <w:t>Francis Fernandez, Centro Axis Adult Day Care</w:t>
            </w:r>
          </w:p>
          <w:p w:rsidR="00562AB2" w:rsidRDefault="00562AB2" w:rsidP="00172F86">
            <w:pPr>
              <w:numPr>
                <w:ilvl w:val="0"/>
                <w:numId w:val="1"/>
              </w:numPr>
              <w:ind w:left="436" w:hanging="436"/>
            </w:pPr>
            <w:r>
              <w:t>Gina Gonzalez, Anthem</w:t>
            </w:r>
          </w:p>
          <w:p w:rsidR="00457EF6" w:rsidRDefault="00457EF6" w:rsidP="00172F86">
            <w:pPr>
              <w:numPr>
                <w:ilvl w:val="0"/>
                <w:numId w:val="1"/>
              </w:numPr>
              <w:ind w:left="436" w:hanging="436"/>
            </w:pPr>
            <w:r>
              <w:t>Isabel Rovira, UHP/Age-Friendly Initiative</w:t>
            </w:r>
            <w:r w:rsidR="00562AB2">
              <w:t>*</w:t>
            </w:r>
          </w:p>
          <w:p w:rsidR="003C4B9B" w:rsidRDefault="003C4B9B" w:rsidP="00172F86">
            <w:pPr>
              <w:numPr>
                <w:ilvl w:val="0"/>
                <w:numId w:val="1"/>
              </w:numPr>
              <w:ind w:left="436" w:hanging="450"/>
            </w:pPr>
            <w:r>
              <w:t>Ivonne Fernandez, AARP*</w:t>
            </w:r>
          </w:p>
          <w:p w:rsidR="00562AB2" w:rsidRDefault="00562AB2" w:rsidP="00172F86">
            <w:pPr>
              <w:numPr>
                <w:ilvl w:val="0"/>
                <w:numId w:val="1"/>
              </w:numPr>
              <w:ind w:left="436" w:hanging="450"/>
            </w:pPr>
            <w:r>
              <w:t>Jeannie Necessary, UF/IFAS Family Nutrition Program</w:t>
            </w:r>
          </w:p>
          <w:p w:rsidR="00562AB2" w:rsidRDefault="00562AB2" w:rsidP="00172F86">
            <w:pPr>
              <w:numPr>
                <w:ilvl w:val="0"/>
                <w:numId w:val="1"/>
              </w:numPr>
              <w:ind w:left="436" w:hanging="450"/>
            </w:pPr>
            <w:r>
              <w:t>Juanita Cendan, Dade Legal Aid</w:t>
            </w:r>
          </w:p>
          <w:p w:rsidR="00642E18" w:rsidRDefault="00433E42" w:rsidP="00172F86">
            <w:pPr>
              <w:numPr>
                <w:ilvl w:val="0"/>
                <w:numId w:val="1"/>
              </w:numPr>
              <w:ind w:left="436" w:hanging="450"/>
            </w:pPr>
            <w:r>
              <w:t xml:space="preserve">Larry Dent, </w:t>
            </w:r>
            <w:r w:rsidR="001E6C99" w:rsidRPr="001E6C99">
              <w:t>eQHealth-Senior Medicare Patrol</w:t>
            </w:r>
            <w:r>
              <w:t>*</w:t>
            </w:r>
          </w:p>
          <w:p w:rsidR="00562AB2" w:rsidRDefault="00562AB2" w:rsidP="00172F86">
            <w:pPr>
              <w:numPr>
                <w:ilvl w:val="0"/>
                <w:numId w:val="1"/>
              </w:numPr>
              <w:ind w:left="436" w:hanging="436"/>
            </w:pPr>
            <w:r>
              <w:t>Marcia Sapoznik, Sapoznik Psychotherapy</w:t>
            </w:r>
          </w:p>
          <w:p w:rsidR="003F12F3" w:rsidRDefault="003F12F3" w:rsidP="00172F86">
            <w:pPr>
              <w:numPr>
                <w:ilvl w:val="0"/>
                <w:numId w:val="1"/>
              </w:numPr>
              <w:ind w:left="436" w:hanging="436"/>
            </w:pPr>
            <w:r>
              <w:t>Marjorie York, Community Action Agency</w:t>
            </w:r>
          </w:p>
          <w:p w:rsidR="003F12F3" w:rsidRDefault="003F12F3" w:rsidP="00172F86">
            <w:pPr>
              <w:numPr>
                <w:ilvl w:val="0"/>
                <w:numId w:val="1"/>
              </w:numPr>
              <w:ind w:left="436" w:hanging="436"/>
            </w:pPr>
            <w:r>
              <w:t xml:space="preserve">Mayra Garcia, </w:t>
            </w:r>
            <w:r w:rsidR="00452C6A">
              <w:t>Florida Department of Health in Miami-Dade County</w:t>
            </w:r>
          </w:p>
          <w:p w:rsidR="003C4B9B" w:rsidRDefault="003C4B9B" w:rsidP="00172F86">
            <w:pPr>
              <w:numPr>
                <w:ilvl w:val="0"/>
                <w:numId w:val="1"/>
              </w:numPr>
              <w:ind w:left="436" w:hanging="436"/>
            </w:pPr>
            <w:r>
              <w:t>Melody Velez, United Healthcare*</w:t>
            </w:r>
          </w:p>
          <w:p w:rsidR="003F12F3" w:rsidRDefault="00D33F97" w:rsidP="00172F86">
            <w:pPr>
              <w:numPr>
                <w:ilvl w:val="0"/>
                <w:numId w:val="1"/>
              </w:numPr>
              <w:ind w:left="436" w:hanging="436"/>
            </w:pPr>
            <w:r>
              <w:t>Michael Pearson Alzheimer’s Association</w:t>
            </w:r>
            <w:r w:rsidR="00562AB2">
              <w:t xml:space="preserve">- </w:t>
            </w:r>
            <w:r w:rsidR="00562AB2" w:rsidRPr="00433E42">
              <w:rPr>
                <w:i/>
              </w:rPr>
              <w:t>Chair</w:t>
            </w:r>
          </w:p>
          <w:p w:rsidR="00562AB2" w:rsidRDefault="00562AB2" w:rsidP="00562AB2">
            <w:pPr>
              <w:numPr>
                <w:ilvl w:val="0"/>
                <w:numId w:val="1"/>
              </w:numPr>
              <w:ind w:left="436" w:hanging="436"/>
            </w:pPr>
            <w:r>
              <w:t>Miguel Hernandez, ReServe</w:t>
            </w:r>
          </w:p>
          <w:p w:rsidR="00562AB2" w:rsidRDefault="00551505" w:rsidP="00562AB2">
            <w:pPr>
              <w:numPr>
                <w:ilvl w:val="0"/>
                <w:numId w:val="1"/>
              </w:numPr>
              <w:ind w:left="436" w:hanging="436"/>
            </w:pPr>
            <w:r>
              <w:t>Nicholas (</w:t>
            </w:r>
            <w:r w:rsidR="002112D0">
              <w:t>Nick</w:t>
            </w:r>
            <w:r>
              <w:t>)</w:t>
            </w:r>
            <w:r w:rsidR="002112D0">
              <w:t xml:space="preserve"> Brunzell, Bankers Life</w:t>
            </w:r>
          </w:p>
          <w:p w:rsidR="00562AB2" w:rsidRDefault="00562AB2" w:rsidP="00562AB2">
            <w:pPr>
              <w:numPr>
                <w:ilvl w:val="0"/>
                <w:numId w:val="1"/>
              </w:numPr>
              <w:ind w:left="436" w:hanging="436"/>
            </w:pPr>
            <w:r>
              <w:t>Patricia Sherrill</w:t>
            </w:r>
            <w:r w:rsidRPr="00562AB2">
              <w:t>, Florida Department of Health in Miami-Dade County</w:t>
            </w:r>
          </w:p>
          <w:p w:rsidR="00562AB2" w:rsidRDefault="00562AB2" w:rsidP="00562AB2">
            <w:pPr>
              <w:numPr>
                <w:ilvl w:val="0"/>
                <w:numId w:val="1"/>
              </w:numPr>
              <w:ind w:left="436" w:hanging="436"/>
            </w:pPr>
            <w:r>
              <w:t>Sabrina Taldone, UM</w:t>
            </w:r>
          </w:p>
          <w:p w:rsidR="002112D0" w:rsidRDefault="002112D0" w:rsidP="00562AB2">
            <w:pPr>
              <w:numPr>
                <w:ilvl w:val="0"/>
                <w:numId w:val="1"/>
              </w:numPr>
              <w:ind w:left="436" w:hanging="436"/>
            </w:pPr>
            <w:r>
              <w:t>Solina Rulfs, UF/IFAS Family Nutrition Program</w:t>
            </w:r>
          </w:p>
          <w:p w:rsidR="00083701" w:rsidRDefault="00EE5B54" w:rsidP="00562AB2">
            <w:pPr>
              <w:numPr>
                <w:ilvl w:val="0"/>
                <w:numId w:val="1"/>
              </w:numPr>
              <w:ind w:left="436" w:hanging="436"/>
            </w:pPr>
            <w:r>
              <w:t>Teri Arvesu, Miami-Dad</w:t>
            </w:r>
            <w:r w:rsidR="003E5235">
              <w:t>e County, Office of the Mayor</w:t>
            </w:r>
          </w:p>
          <w:p w:rsidR="003C4B9B" w:rsidRDefault="003C4B9B" w:rsidP="00562AB2">
            <w:pPr>
              <w:numPr>
                <w:ilvl w:val="0"/>
                <w:numId w:val="1"/>
              </w:numPr>
              <w:ind w:left="436" w:hanging="436"/>
            </w:pPr>
            <w:r>
              <w:t>Vukosava Pekovic, FIU*</w:t>
            </w:r>
          </w:p>
          <w:p w:rsidR="003C4B9B" w:rsidRDefault="003C4B9B" w:rsidP="00562AB2">
            <w:pPr>
              <w:numPr>
                <w:ilvl w:val="0"/>
                <w:numId w:val="1"/>
              </w:numPr>
              <w:ind w:left="436" w:hanging="436"/>
            </w:pPr>
            <w:r>
              <w:lastRenderedPageBreak/>
              <w:t>Wendy Kirby, Care Patrol*</w:t>
            </w:r>
          </w:p>
          <w:p w:rsidR="003C4B9B" w:rsidRDefault="003C4B9B" w:rsidP="00562AB2">
            <w:pPr>
              <w:numPr>
                <w:ilvl w:val="0"/>
                <w:numId w:val="1"/>
              </w:numPr>
              <w:ind w:left="436" w:hanging="436"/>
            </w:pPr>
            <w:r>
              <w:t>Wilmarie Latorre, Jackson Health System*</w:t>
            </w:r>
          </w:p>
          <w:p w:rsidR="003F12F3" w:rsidRDefault="003F12F3" w:rsidP="00172F86">
            <w:pPr>
              <w:ind w:left="720"/>
            </w:pPr>
          </w:p>
          <w:p w:rsidR="00E53D39" w:rsidRPr="001D7DC6" w:rsidRDefault="003F12F3" w:rsidP="00172F86">
            <w:pPr>
              <w:ind w:left="360" w:hanging="360"/>
            </w:pPr>
            <w:r>
              <w:t>*indicates</w:t>
            </w:r>
            <w:r w:rsidR="00433C2A">
              <w:t xml:space="preserve"> member</w:t>
            </w:r>
            <w:r w:rsidR="003C4B9B">
              <w:t>(s)</w:t>
            </w:r>
            <w:r w:rsidR="00433C2A">
              <w:t xml:space="preserve"> participated via teleconference</w:t>
            </w:r>
            <w:r w:rsidR="00721477">
              <w:t xml:space="preserve"> </w:t>
            </w:r>
          </w:p>
        </w:tc>
        <w:tc>
          <w:tcPr>
            <w:tcW w:w="3019" w:type="dxa"/>
            <w:tcBorders>
              <w:bottom w:val="single" w:sz="4" w:space="0" w:color="auto"/>
            </w:tcBorders>
            <w:shd w:val="clear" w:color="auto" w:fill="auto"/>
          </w:tcPr>
          <w:p w:rsidR="00BE72AA" w:rsidRPr="001D7DC6" w:rsidRDefault="00BE72AA" w:rsidP="00172F86"/>
        </w:tc>
      </w:tr>
      <w:tr w:rsidR="00BE72AA" w:rsidRPr="001D7DC6" w:rsidTr="00074837">
        <w:tc>
          <w:tcPr>
            <w:tcW w:w="1685" w:type="dxa"/>
            <w:shd w:val="clear" w:color="auto" w:fill="auto"/>
          </w:tcPr>
          <w:p w:rsidR="00BE72AA" w:rsidRPr="001D7DC6" w:rsidRDefault="00BE72AA" w:rsidP="00172F86">
            <w:r w:rsidRPr="001D7DC6">
              <w:t>Welcome and Introductions</w:t>
            </w:r>
          </w:p>
        </w:tc>
        <w:tc>
          <w:tcPr>
            <w:tcW w:w="9290" w:type="dxa"/>
            <w:shd w:val="clear" w:color="auto" w:fill="auto"/>
          </w:tcPr>
          <w:p w:rsidR="00417D27" w:rsidRPr="001D7DC6" w:rsidRDefault="003F12F3" w:rsidP="003C4B9B">
            <w:r>
              <w:t xml:space="preserve">Chair, </w:t>
            </w:r>
            <w:r w:rsidR="003C4B9B">
              <w:t>Michael Pearson</w:t>
            </w:r>
            <w:r>
              <w:t xml:space="preserve"> </w:t>
            </w:r>
            <w:r w:rsidR="00102874">
              <w:t>we</w:t>
            </w:r>
            <w:r w:rsidR="0044173E" w:rsidRPr="001D7DC6">
              <w:t xml:space="preserve">lcomed </w:t>
            </w:r>
            <w:r w:rsidR="00F30CC4" w:rsidRPr="001D7DC6">
              <w:t>everyone</w:t>
            </w:r>
            <w:r w:rsidR="0044173E" w:rsidRPr="001D7DC6">
              <w:t xml:space="preserve"> and started the meeting</w:t>
            </w:r>
            <w:r w:rsidR="00F30CC4" w:rsidRPr="001D7DC6">
              <w:t xml:space="preserve"> at </w:t>
            </w:r>
            <w:r w:rsidR="00B51372">
              <w:t>2</w:t>
            </w:r>
            <w:r w:rsidR="00BD0807">
              <w:t>:</w:t>
            </w:r>
            <w:r w:rsidR="003C4B9B">
              <w:t>05</w:t>
            </w:r>
            <w:r w:rsidR="00F30CC4" w:rsidRPr="001D7DC6">
              <w:t xml:space="preserve"> PM</w:t>
            </w:r>
            <w:r w:rsidR="0044173E" w:rsidRPr="001D7DC6">
              <w:t xml:space="preserve">. </w:t>
            </w:r>
            <w:r w:rsidR="00DE1C88">
              <w:t xml:space="preserve">The meeting was held at </w:t>
            </w:r>
            <w:r w:rsidR="00DE1C88" w:rsidRPr="00DE1C88">
              <w:t>Stephen P. Clark Government Center</w:t>
            </w:r>
            <w:r w:rsidR="00DE1C88">
              <w:t xml:space="preserve">, </w:t>
            </w:r>
            <w:r w:rsidR="00DE1C88" w:rsidRPr="00DE1C88">
              <w:t xml:space="preserve">111 NW </w:t>
            </w:r>
            <w:r w:rsidR="00E06F5C">
              <w:t>1</w:t>
            </w:r>
            <w:r w:rsidR="00E06F5C" w:rsidRPr="00CC7656">
              <w:rPr>
                <w:vertAlign w:val="superscript"/>
              </w:rPr>
              <w:t>st</w:t>
            </w:r>
            <w:r w:rsidR="00E06F5C">
              <w:t xml:space="preserve"> Street, 29</w:t>
            </w:r>
            <w:r w:rsidR="00E06F5C" w:rsidRPr="00CC7656">
              <w:rPr>
                <w:vertAlign w:val="superscript"/>
              </w:rPr>
              <w:t>th</w:t>
            </w:r>
            <w:r w:rsidR="00E06F5C">
              <w:t xml:space="preserve"> floor, Suite 29A,</w:t>
            </w:r>
            <w:r w:rsidR="00DE1C88" w:rsidRPr="00DE1C88">
              <w:t xml:space="preserve"> Miami, FL 33128</w:t>
            </w:r>
            <w:r w:rsidR="0000775B">
              <w:t xml:space="preserve">. </w:t>
            </w:r>
            <w:r w:rsidR="0044173E" w:rsidRPr="001D7DC6">
              <w:t>Every</w:t>
            </w:r>
            <w:r w:rsidR="00BD0807">
              <w:t>one introduced themselves</w:t>
            </w:r>
            <w:r w:rsidR="0000775B">
              <w:t xml:space="preserve">. </w:t>
            </w:r>
            <w:r w:rsidR="003C4B9B">
              <w:t>Michael</w:t>
            </w:r>
            <w:r w:rsidR="0000775B">
              <w:t xml:space="preserve"> </w:t>
            </w:r>
            <w:r w:rsidR="003C4B9B">
              <w:t>welcomed newly elected V</w:t>
            </w:r>
            <w:r w:rsidR="0000775B">
              <w:t xml:space="preserve">ice-Chair, </w:t>
            </w:r>
            <w:r w:rsidR="003C4B9B">
              <w:t>Cindy Brown of Lambda Living Center/JCS.</w:t>
            </w:r>
          </w:p>
        </w:tc>
        <w:tc>
          <w:tcPr>
            <w:tcW w:w="3019" w:type="dxa"/>
            <w:tcBorders>
              <w:top w:val="single" w:sz="4" w:space="0" w:color="auto"/>
              <w:bottom w:val="single" w:sz="4" w:space="0" w:color="auto"/>
            </w:tcBorders>
            <w:shd w:val="clear" w:color="auto" w:fill="auto"/>
          </w:tcPr>
          <w:p w:rsidR="009064C3" w:rsidRPr="001D7DC6" w:rsidRDefault="009064C3" w:rsidP="003C4B9B">
            <w:pPr>
              <w:pStyle w:val="ListParagraph"/>
              <w:ind w:left="320"/>
            </w:pPr>
          </w:p>
        </w:tc>
      </w:tr>
      <w:tr w:rsidR="00ED2E5D" w:rsidRPr="001D7DC6" w:rsidTr="00074837">
        <w:trPr>
          <w:trHeight w:val="848"/>
        </w:trPr>
        <w:tc>
          <w:tcPr>
            <w:tcW w:w="1685" w:type="dxa"/>
            <w:tcBorders>
              <w:bottom w:val="single" w:sz="4" w:space="0" w:color="auto"/>
            </w:tcBorders>
            <w:shd w:val="clear" w:color="auto" w:fill="auto"/>
          </w:tcPr>
          <w:p w:rsidR="00ED2E5D" w:rsidRPr="001D7DC6" w:rsidRDefault="0020181D" w:rsidP="00172F86">
            <w:r w:rsidRPr="001D7DC6">
              <w:t xml:space="preserve">Review and </w:t>
            </w:r>
            <w:r w:rsidR="00ED2E5D" w:rsidRPr="001D7DC6">
              <w:t>Approval of Minutes</w:t>
            </w:r>
          </w:p>
        </w:tc>
        <w:tc>
          <w:tcPr>
            <w:tcW w:w="9290" w:type="dxa"/>
            <w:tcBorders>
              <w:bottom w:val="single" w:sz="4" w:space="0" w:color="auto"/>
            </w:tcBorders>
            <w:shd w:val="clear" w:color="auto" w:fill="auto"/>
          </w:tcPr>
          <w:p w:rsidR="00576DBD" w:rsidRPr="001D7DC6" w:rsidRDefault="0044173E" w:rsidP="003C4B9B">
            <w:pPr>
              <w:jc w:val="both"/>
              <w:rPr>
                <w:color w:val="000000"/>
              </w:rPr>
            </w:pPr>
            <w:r w:rsidRPr="001D7DC6">
              <w:rPr>
                <w:color w:val="000000"/>
              </w:rPr>
              <w:t xml:space="preserve">The </w:t>
            </w:r>
            <w:r w:rsidR="00CC3FCC">
              <w:rPr>
                <w:color w:val="000000"/>
              </w:rPr>
              <w:t xml:space="preserve">meeting </w:t>
            </w:r>
            <w:r w:rsidRPr="001D7DC6">
              <w:rPr>
                <w:color w:val="000000"/>
              </w:rPr>
              <w:t>minutes for</w:t>
            </w:r>
            <w:r w:rsidR="00F275EF">
              <w:rPr>
                <w:color w:val="000000"/>
              </w:rPr>
              <w:t xml:space="preserve"> </w:t>
            </w:r>
            <w:r w:rsidR="003C4B9B">
              <w:rPr>
                <w:color w:val="000000"/>
              </w:rPr>
              <w:t>March</w:t>
            </w:r>
            <w:r w:rsidR="00CC3FCC">
              <w:rPr>
                <w:color w:val="000000"/>
              </w:rPr>
              <w:t xml:space="preserve"> 27, 2018 were reviewed by the Committee. </w:t>
            </w:r>
            <w:r w:rsidR="006A7FC1">
              <w:rPr>
                <w:color w:val="000000"/>
              </w:rPr>
              <w:t>A motion was made to appr</w:t>
            </w:r>
            <w:r w:rsidR="000067FE">
              <w:rPr>
                <w:color w:val="000000"/>
              </w:rPr>
              <w:t xml:space="preserve">ove the minutes by </w:t>
            </w:r>
            <w:r w:rsidR="00CC3FCC">
              <w:rPr>
                <w:color w:val="000000"/>
              </w:rPr>
              <w:t xml:space="preserve">Marjorie York </w:t>
            </w:r>
            <w:r w:rsidR="006A7FC1">
              <w:rPr>
                <w:color w:val="000000"/>
              </w:rPr>
              <w:t>and seconded by</w:t>
            </w:r>
            <w:r w:rsidR="00CC3FCC">
              <w:rPr>
                <w:color w:val="000000"/>
              </w:rPr>
              <w:t xml:space="preserve"> Teri Arvesu</w:t>
            </w:r>
            <w:r w:rsidR="003C4B9B">
              <w:rPr>
                <w:color w:val="000000"/>
              </w:rPr>
              <w:t xml:space="preserve"> and David Saltman</w:t>
            </w:r>
            <w:r w:rsidR="00183E58">
              <w:rPr>
                <w:color w:val="000000"/>
              </w:rPr>
              <w:t>.</w:t>
            </w:r>
          </w:p>
        </w:tc>
        <w:tc>
          <w:tcPr>
            <w:tcW w:w="3019" w:type="dxa"/>
            <w:tcBorders>
              <w:bottom w:val="single" w:sz="4" w:space="0" w:color="auto"/>
            </w:tcBorders>
            <w:shd w:val="clear" w:color="auto" w:fill="auto"/>
          </w:tcPr>
          <w:p w:rsidR="00F10C0F" w:rsidRPr="001D7DC6" w:rsidRDefault="00211E09" w:rsidP="00172F86">
            <w:r>
              <w:t xml:space="preserve"> </w:t>
            </w:r>
          </w:p>
        </w:tc>
      </w:tr>
      <w:tr w:rsidR="00AA2220" w:rsidRPr="00C042B5" w:rsidTr="00074837">
        <w:trPr>
          <w:trHeight w:val="608"/>
        </w:trPr>
        <w:tc>
          <w:tcPr>
            <w:tcW w:w="1685" w:type="dxa"/>
            <w:tcBorders>
              <w:top w:val="single" w:sz="4" w:space="0" w:color="auto"/>
              <w:bottom w:val="single" w:sz="4" w:space="0" w:color="auto"/>
            </w:tcBorders>
            <w:shd w:val="clear" w:color="auto" w:fill="auto"/>
          </w:tcPr>
          <w:p w:rsidR="00BB580F" w:rsidRPr="001D7DC6" w:rsidRDefault="00895D5C" w:rsidP="00331EF5">
            <w:r>
              <w:t xml:space="preserve">Executive Board </w:t>
            </w:r>
            <w:r w:rsidR="00331EF5">
              <w:t>Update</w:t>
            </w:r>
          </w:p>
        </w:tc>
        <w:tc>
          <w:tcPr>
            <w:tcW w:w="9290" w:type="dxa"/>
            <w:tcBorders>
              <w:top w:val="single" w:sz="4" w:space="0" w:color="auto"/>
              <w:bottom w:val="single" w:sz="4" w:space="0" w:color="auto"/>
              <w:right w:val="single" w:sz="4" w:space="0" w:color="auto"/>
            </w:tcBorders>
            <w:shd w:val="clear" w:color="auto" w:fill="auto"/>
          </w:tcPr>
          <w:p w:rsidR="00EE4E4F" w:rsidRDefault="00354C5D" w:rsidP="0011241D">
            <w:pPr>
              <w:jc w:val="both"/>
              <w:rPr>
                <w:color w:val="000000"/>
              </w:rPr>
            </w:pPr>
            <w:r>
              <w:rPr>
                <w:color w:val="000000"/>
              </w:rPr>
              <w:t>Michael</w:t>
            </w:r>
            <w:r w:rsidR="00EE4E4F">
              <w:rPr>
                <w:color w:val="000000"/>
              </w:rPr>
              <w:t xml:space="preserve"> </w:t>
            </w:r>
            <w:r>
              <w:rPr>
                <w:color w:val="000000"/>
              </w:rPr>
              <w:t>P.</w:t>
            </w:r>
            <w:r w:rsidR="00EE4E4F">
              <w:rPr>
                <w:color w:val="000000"/>
              </w:rPr>
              <w:t xml:space="preserve"> provided the following updates:</w:t>
            </w:r>
          </w:p>
          <w:p w:rsidR="00FC724C" w:rsidRDefault="00FC724C" w:rsidP="00FC724C">
            <w:pPr>
              <w:pStyle w:val="ListParagraph"/>
              <w:numPr>
                <w:ilvl w:val="0"/>
                <w:numId w:val="22"/>
              </w:numPr>
              <w:ind w:left="256" w:hanging="270"/>
              <w:jc w:val="both"/>
              <w:rPr>
                <w:color w:val="000000"/>
              </w:rPr>
            </w:pPr>
            <w:r>
              <w:rPr>
                <w:color w:val="000000"/>
              </w:rPr>
              <w:t xml:space="preserve">The </w:t>
            </w:r>
            <w:r w:rsidR="0011241D" w:rsidRPr="00EE4E4F">
              <w:rPr>
                <w:color w:val="000000"/>
              </w:rPr>
              <w:t xml:space="preserve">Executive Board </w:t>
            </w:r>
            <w:r>
              <w:rPr>
                <w:color w:val="000000"/>
              </w:rPr>
              <w:t xml:space="preserve">had a follow-up Consortium for a Healthier Miami-Dade sustainability plan </w:t>
            </w:r>
            <w:r w:rsidR="0011241D" w:rsidRPr="00EE4E4F">
              <w:rPr>
                <w:color w:val="000000"/>
              </w:rPr>
              <w:t xml:space="preserve">meeting </w:t>
            </w:r>
            <w:r>
              <w:rPr>
                <w:color w:val="000000"/>
              </w:rPr>
              <w:t>on</w:t>
            </w:r>
            <w:r w:rsidR="0011241D" w:rsidRPr="00EE4E4F">
              <w:rPr>
                <w:color w:val="000000"/>
              </w:rPr>
              <w:t xml:space="preserve"> Monday, April 9, 2018</w:t>
            </w:r>
            <w:r>
              <w:rPr>
                <w:color w:val="000000"/>
              </w:rPr>
              <w:t>.</w:t>
            </w:r>
          </w:p>
          <w:p w:rsidR="005B58EC" w:rsidRPr="00EE4E4F" w:rsidRDefault="00FC724C" w:rsidP="00FC724C">
            <w:pPr>
              <w:pStyle w:val="ListParagraph"/>
              <w:numPr>
                <w:ilvl w:val="0"/>
                <w:numId w:val="22"/>
              </w:numPr>
              <w:ind w:left="256" w:hanging="270"/>
              <w:jc w:val="both"/>
              <w:rPr>
                <w:color w:val="000000"/>
              </w:rPr>
            </w:pPr>
            <w:r>
              <w:rPr>
                <w:color w:val="000000"/>
              </w:rPr>
              <w:t>The Annual Consortium event is on Friday, Sept. 14, 2018 at the Rusty Pelican and includes breakfast; sponsorship information is available and EIC members are encouraged to attend.</w:t>
            </w:r>
          </w:p>
        </w:tc>
        <w:tc>
          <w:tcPr>
            <w:tcW w:w="3019" w:type="dxa"/>
            <w:tcBorders>
              <w:top w:val="single" w:sz="4" w:space="0" w:color="auto"/>
              <w:left w:val="single" w:sz="4" w:space="0" w:color="auto"/>
            </w:tcBorders>
            <w:shd w:val="clear" w:color="auto" w:fill="auto"/>
          </w:tcPr>
          <w:p w:rsidR="00A45113" w:rsidRPr="00C042B5" w:rsidRDefault="00A45113" w:rsidP="00FC724C"/>
        </w:tc>
      </w:tr>
      <w:tr w:rsidR="00BB4CA8" w:rsidRPr="00C042B5" w:rsidTr="00074837">
        <w:trPr>
          <w:trHeight w:val="608"/>
        </w:trPr>
        <w:tc>
          <w:tcPr>
            <w:tcW w:w="1685" w:type="dxa"/>
            <w:tcBorders>
              <w:top w:val="single" w:sz="4" w:space="0" w:color="auto"/>
              <w:bottom w:val="single" w:sz="4" w:space="0" w:color="auto"/>
            </w:tcBorders>
            <w:shd w:val="clear" w:color="auto" w:fill="auto"/>
          </w:tcPr>
          <w:p w:rsidR="00BB4CA8" w:rsidRDefault="00BB4CA8" w:rsidP="00172F86">
            <w:r>
              <w:t>Legislative Report</w:t>
            </w:r>
          </w:p>
        </w:tc>
        <w:tc>
          <w:tcPr>
            <w:tcW w:w="9290" w:type="dxa"/>
            <w:tcBorders>
              <w:top w:val="single" w:sz="4" w:space="0" w:color="auto"/>
              <w:bottom w:val="single" w:sz="4" w:space="0" w:color="auto"/>
              <w:right w:val="single" w:sz="4" w:space="0" w:color="auto"/>
            </w:tcBorders>
            <w:shd w:val="clear" w:color="auto" w:fill="auto"/>
          </w:tcPr>
          <w:p w:rsidR="00BB4CA8" w:rsidRPr="0011241D" w:rsidRDefault="00FC724C" w:rsidP="0011241D">
            <w:pPr>
              <w:jc w:val="both"/>
              <w:rPr>
                <w:color w:val="000000"/>
                <w:highlight w:val="yellow"/>
              </w:rPr>
            </w:pPr>
            <w:r>
              <w:rPr>
                <w:color w:val="000000"/>
              </w:rPr>
              <w:t>(No updates available)</w:t>
            </w:r>
          </w:p>
        </w:tc>
        <w:tc>
          <w:tcPr>
            <w:tcW w:w="3019" w:type="dxa"/>
            <w:tcBorders>
              <w:top w:val="single" w:sz="4" w:space="0" w:color="auto"/>
              <w:left w:val="single" w:sz="4" w:space="0" w:color="auto"/>
            </w:tcBorders>
            <w:shd w:val="clear" w:color="auto" w:fill="auto"/>
          </w:tcPr>
          <w:p w:rsidR="00BB4CA8" w:rsidRPr="00C042B5" w:rsidRDefault="00BB4CA8" w:rsidP="00172F86"/>
        </w:tc>
      </w:tr>
      <w:tr w:rsidR="007E2929" w:rsidRPr="001D7DC6" w:rsidTr="00074837">
        <w:trPr>
          <w:trHeight w:val="800"/>
        </w:trPr>
        <w:tc>
          <w:tcPr>
            <w:tcW w:w="1685" w:type="dxa"/>
            <w:tcBorders>
              <w:top w:val="single" w:sz="4" w:space="0" w:color="auto"/>
            </w:tcBorders>
            <w:shd w:val="clear" w:color="auto" w:fill="auto"/>
          </w:tcPr>
          <w:p w:rsidR="00184E0B" w:rsidRPr="009A11F5" w:rsidRDefault="00A82340" w:rsidP="00172F86">
            <w:r>
              <w:t>P</w:t>
            </w:r>
            <w:r w:rsidR="006C2C36">
              <w:t>revious Action Items</w:t>
            </w:r>
          </w:p>
        </w:tc>
        <w:tc>
          <w:tcPr>
            <w:tcW w:w="9290" w:type="dxa"/>
            <w:tcBorders>
              <w:top w:val="single" w:sz="4" w:space="0" w:color="auto"/>
            </w:tcBorders>
            <w:shd w:val="clear" w:color="auto" w:fill="auto"/>
          </w:tcPr>
          <w:p w:rsidR="00FC724C" w:rsidRPr="00FC724C" w:rsidRDefault="00FC724C" w:rsidP="000B4868">
            <w:pPr>
              <w:pStyle w:val="ListParagraph"/>
              <w:numPr>
                <w:ilvl w:val="0"/>
                <w:numId w:val="4"/>
              </w:numPr>
              <w:ind w:left="256" w:hanging="256"/>
              <w:rPr>
                <w:color w:val="000000"/>
              </w:rPr>
            </w:pPr>
            <w:r w:rsidRPr="00FC724C">
              <w:rPr>
                <w:color w:val="000000"/>
              </w:rPr>
              <w:t>June 26, 2018 meeting to be held at Lambda Living/JCS Center</w:t>
            </w:r>
          </w:p>
          <w:p w:rsidR="00FC724C" w:rsidRPr="00D427D8" w:rsidRDefault="00FC724C" w:rsidP="00D427D8">
            <w:pPr>
              <w:pStyle w:val="ListParagraph"/>
              <w:numPr>
                <w:ilvl w:val="0"/>
                <w:numId w:val="23"/>
              </w:numPr>
              <w:rPr>
                <w:color w:val="000000"/>
              </w:rPr>
            </w:pPr>
            <w:r w:rsidRPr="00FC724C">
              <w:rPr>
                <w:color w:val="000000"/>
              </w:rPr>
              <w:t xml:space="preserve">Second host site (TBA) for Oct. or Nov. meeting </w:t>
            </w:r>
          </w:p>
          <w:p w:rsidR="00FC724C" w:rsidRPr="00FC724C" w:rsidRDefault="00FC724C" w:rsidP="000B4868">
            <w:pPr>
              <w:pStyle w:val="ListParagraph"/>
              <w:numPr>
                <w:ilvl w:val="0"/>
                <w:numId w:val="4"/>
              </w:numPr>
              <w:ind w:left="256" w:hanging="256"/>
              <w:rPr>
                <w:color w:val="000000"/>
              </w:rPr>
            </w:pPr>
            <w:r w:rsidRPr="00FC724C">
              <w:rPr>
                <w:color w:val="000000"/>
              </w:rPr>
              <w:t>Chronic Disease Subcommittee</w:t>
            </w:r>
          </w:p>
          <w:p w:rsidR="00FC724C" w:rsidRDefault="00D427D8" w:rsidP="00D427D8">
            <w:pPr>
              <w:pStyle w:val="ListParagraph"/>
              <w:numPr>
                <w:ilvl w:val="0"/>
                <w:numId w:val="23"/>
              </w:numPr>
              <w:rPr>
                <w:color w:val="000000"/>
              </w:rPr>
            </w:pPr>
            <w:r>
              <w:rPr>
                <w:color w:val="000000"/>
              </w:rPr>
              <w:t xml:space="preserve">Hosted </w:t>
            </w:r>
            <w:r w:rsidR="00FC724C" w:rsidRPr="00FC724C">
              <w:rPr>
                <w:color w:val="000000"/>
              </w:rPr>
              <w:t xml:space="preserve">Type 2 Diabetes Event </w:t>
            </w:r>
            <w:r>
              <w:rPr>
                <w:color w:val="000000"/>
              </w:rPr>
              <w:t>“</w:t>
            </w:r>
            <w:r w:rsidRPr="00D427D8">
              <w:rPr>
                <w:color w:val="000000"/>
              </w:rPr>
              <w:t>Understanding Diabetes: Wellness in the Elder Community</w:t>
            </w:r>
            <w:r>
              <w:rPr>
                <w:color w:val="000000"/>
              </w:rPr>
              <w:t xml:space="preserve">” </w:t>
            </w:r>
            <w:r w:rsidR="00FC724C" w:rsidRPr="00FC724C">
              <w:rPr>
                <w:color w:val="000000"/>
              </w:rPr>
              <w:t>on April 12, 2018</w:t>
            </w:r>
            <w:r>
              <w:rPr>
                <w:color w:val="000000"/>
              </w:rPr>
              <w:t xml:space="preserve"> 8:30AM to 12:30PM at United Way of Miami-Dade, Ansin Bldg. (Ryder Room). 6-member panel of multidisciplinary experts from Doctors Hospital/BHSF answered questions and presented on various individual topics, such as, </w:t>
            </w:r>
            <w:r w:rsidRPr="00D427D8">
              <w:rPr>
                <w:i/>
                <w:color w:val="000000"/>
              </w:rPr>
              <w:t xml:space="preserve">Diabetes and Your Heart, </w:t>
            </w:r>
            <w:r w:rsidRPr="00D427D8">
              <w:rPr>
                <w:i/>
                <w:color w:val="000000"/>
              </w:rPr>
              <w:lastRenderedPageBreak/>
              <w:t xml:space="preserve">Osteoporosis and Fall Prevention in the Older Community, Diabetes Medication: What You Need to Know, Diabetes as it Relates to Wounds/Lowering Risk of Amputations, </w:t>
            </w:r>
            <w:r>
              <w:rPr>
                <w:color w:val="000000"/>
              </w:rPr>
              <w:t>and</w:t>
            </w:r>
            <w:r w:rsidRPr="00D427D8">
              <w:rPr>
                <w:i/>
                <w:color w:val="000000"/>
              </w:rPr>
              <w:t xml:space="preserve"> Handling Nutrition for Diabetics with Ease</w:t>
            </w:r>
            <w:r>
              <w:rPr>
                <w:color w:val="000000"/>
              </w:rPr>
              <w:t xml:space="preserve">. Teri Busse-Arvesu </w:t>
            </w:r>
            <w:r w:rsidR="002E3AE4">
              <w:rPr>
                <w:color w:val="000000"/>
              </w:rPr>
              <w:t>facilitated the agenda program and the panel discussion. Nenha Martin was the onsite United Way host representative. Thanks to all the attendees, and community partners and everyone who assisted with the planning, promotion and day-of support for this very successful event!</w:t>
            </w:r>
          </w:p>
          <w:p w:rsidR="002E3AE4" w:rsidRDefault="002E3AE4" w:rsidP="00D427D8">
            <w:pPr>
              <w:pStyle w:val="ListParagraph"/>
              <w:numPr>
                <w:ilvl w:val="0"/>
                <w:numId w:val="23"/>
              </w:numPr>
              <w:rPr>
                <w:color w:val="000000"/>
              </w:rPr>
            </w:pPr>
            <w:r>
              <w:rPr>
                <w:color w:val="000000"/>
              </w:rPr>
              <w:t>Reviewed res</w:t>
            </w:r>
            <w:r w:rsidR="00B41A21">
              <w:rPr>
                <w:color w:val="000000"/>
              </w:rPr>
              <w:t>ponses</w:t>
            </w:r>
            <w:r>
              <w:rPr>
                <w:color w:val="000000"/>
              </w:rPr>
              <w:t xml:space="preserve"> of (#21) evaluations collected from attendees at the Type 2 Diabetes Event on April 12, 2018</w:t>
            </w:r>
            <w:r w:rsidR="008354BD">
              <w:rPr>
                <w:color w:val="000000"/>
              </w:rPr>
              <w:t>. Overall, attendees responded favorably (71.43-90.48% “Strongly Agree” or 9.52-28.57% “Agree”) to seven standard questions regarding the presenters, presentations</w:t>
            </w:r>
            <w:r w:rsidR="00354C5D">
              <w:rPr>
                <w:color w:val="000000"/>
              </w:rPr>
              <w:t>, interests, learning, satisfaction</w:t>
            </w:r>
          </w:p>
          <w:p w:rsidR="002E3AE4" w:rsidRDefault="00354C5D" w:rsidP="002E3AE4">
            <w:pPr>
              <w:pStyle w:val="ListParagraph"/>
              <w:ind w:left="976"/>
              <w:rPr>
                <w:color w:val="000000"/>
              </w:rPr>
            </w:pPr>
            <w:r>
              <w:rPr>
                <w:color w:val="000000"/>
              </w:rPr>
              <w:t>and Consortium. The great majority of open-ended comments collected were also favorable.</w:t>
            </w:r>
          </w:p>
          <w:p w:rsidR="00B41A21" w:rsidRDefault="00B41A21" w:rsidP="00B41A21">
            <w:pPr>
              <w:pStyle w:val="ListParagraph"/>
              <w:numPr>
                <w:ilvl w:val="0"/>
                <w:numId w:val="23"/>
              </w:numPr>
              <w:rPr>
                <w:color w:val="000000"/>
              </w:rPr>
            </w:pPr>
            <w:r>
              <w:rPr>
                <w:color w:val="000000"/>
              </w:rPr>
              <w:t>S</w:t>
            </w:r>
            <w:r w:rsidR="00354C5D">
              <w:rPr>
                <w:color w:val="000000"/>
              </w:rPr>
              <w:t>uggest</w:t>
            </w:r>
            <w:r>
              <w:rPr>
                <w:color w:val="000000"/>
              </w:rPr>
              <w:t xml:space="preserve">ions made for </w:t>
            </w:r>
            <w:r w:rsidR="00354C5D">
              <w:rPr>
                <w:color w:val="000000"/>
              </w:rPr>
              <w:t>future community events hosted by EIC</w:t>
            </w:r>
          </w:p>
          <w:p w:rsidR="00354C5D" w:rsidRDefault="00B41A21" w:rsidP="00B41A21">
            <w:pPr>
              <w:pStyle w:val="ListParagraph"/>
              <w:numPr>
                <w:ilvl w:val="0"/>
                <w:numId w:val="4"/>
              </w:numPr>
              <w:ind w:left="1336"/>
              <w:rPr>
                <w:color w:val="000000"/>
              </w:rPr>
            </w:pPr>
            <w:r>
              <w:rPr>
                <w:color w:val="000000"/>
              </w:rPr>
              <w:t xml:space="preserve">Hold event(s) at a </w:t>
            </w:r>
            <w:r w:rsidR="00354C5D" w:rsidRPr="00B41A21">
              <w:rPr>
                <w:color w:val="000000"/>
              </w:rPr>
              <w:t>large adult day care center to guarantee a higher number of</w:t>
            </w:r>
            <w:r w:rsidRPr="00B41A21">
              <w:rPr>
                <w:color w:val="000000"/>
              </w:rPr>
              <w:t xml:space="preserve"> communit</w:t>
            </w:r>
            <w:r>
              <w:rPr>
                <w:color w:val="000000"/>
              </w:rPr>
              <w:t>y members in attendance, because</w:t>
            </w:r>
            <w:r w:rsidRPr="00B41A21">
              <w:rPr>
                <w:color w:val="000000"/>
              </w:rPr>
              <w:t xml:space="preserve"> it was </w:t>
            </w:r>
            <w:r>
              <w:rPr>
                <w:color w:val="000000"/>
              </w:rPr>
              <w:t xml:space="preserve">probably </w:t>
            </w:r>
            <w:r w:rsidRPr="00B41A21">
              <w:rPr>
                <w:color w:val="000000"/>
              </w:rPr>
              <w:t>difficult for community elder residents to get to the United Way location especially at early time in the morning.</w:t>
            </w:r>
          </w:p>
          <w:p w:rsidR="00B41A21" w:rsidRPr="00B41A21" w:rsidRDefault="00B41A21" w:rsidP="00B41A21">
            <w:pPr>
              <w:pStyle w:val="ListParagraph"/>
              <w:numPr>
                <w:ilvl w:val="0"/>
                <w:numId w:val="4"/>
              </w:numPr>
              <w:ind w:left="1336"/>
              <w:rPr>
                <w:color w:val="000000"/>
              </w:rPr>
            </w:pPr>
            <w:r>
              <w:rPr>
                <w:color w:val="000000"/>
              </w:rPr>
              <w:t>Bus in senior residents to the event location.</w:t>
            </w:r>
          </w:p>
          <w:p w:rsidR="00FC724C" w:rsidRDefault="00B41A21" w:rsidP="00B41A21">
            <w:pPr>
              <w:pStyle w:val="ListParagraph"/>
              <w:numPr>
                <w:ilvl w:val="0"/>
                <w:numId w:val="23"/>
              </w:numPr>
              <w:rPr>
                <w:color w:val="000000"/>
              </w:rPr>
            </w:pPr>
            <w:r>
              <w:rPr>
                <w:color w:val="000000"/>
              </w:rPr>
              <w:t xml:space="preserve">Discussed </w:t>
            </w:r>
            <w:r w:rsidR="001147DC">
              <w:rPr>
                <w:color w:val="000000"/>
              </w:rPr>
              <w:t xml:space="preserve">possible </w:t>
            </w:r>
            <w:r w:rsidR="00FC724C" w:rsidRPr="00FC724C">
              <w:rPr>
                <w:color w:val="000000"/>
              </w:rPr>
              <w:t xml:space="preserve">presentation topics </w:t>
            </w:r>
            <w:r w:rsidR="001147DC">
              <w:rPr>
                <w:color w:val="000000"/>
              </w:rPr>
              <w:t>for f</w:t>
            </w:r>
            <w:r w:rsidR="001147DC" w:rsidRPr="00FC724C">
              <w:rPr>
                <w:color w:val="000000"/>
              </w:rPr>
              <w:t xml:space="preserve">uture </w:t>
            </w:r>
            <w:r w:rsidR="001147DC">
              <w:rPr>
                <w:color w:val="000000"/>
              </w:rPr>
              <w:t xml:space="preserve">event(s) </w:t>
            </w:r>
            <w:r w:rsidR="00FC724C" w:rsidRPr="00FC724C">
              <w:rPr>
                <w:color w:val="000000"/>
              </w:rPr>
              <w:t>includ</w:t>
            </w:r>
            <w:r w:rsidR="001147DC">
              <w:rPr>
                <w:color w:val="000000"/>
              </w:rPr>
              <w:t>ing, O</w:t>
            </w:r>
            <w:r w:rsidR="00FC724C" w:rsidRPr="00FC724C">
              <w:rPr>
                <w:color w:val="000000"/>
              </w:rPr>
              <w:t>besity, Unintentional Falls, Healthy Aging, Chronic Disease Prevention, Elders Abuse, Dental Care for Elders</w:t>
            </w:r>
            <w:r w:rsidR="001147DC">
              <w:rPr>
                <w:color w:val="000000"/>
              </w:rPr>
              <w:t>.</w:t>
            </w:r>
          </w:p>
          <w:p w:rsidR="001147DC" w:rsidRDefault="001147DC" w:rsidP="001147DC">
            <w:pPr>
              <w:pStyle w:val="ListParagraph"/>
              <w:numPr>
                <w:ilvl w:val="0"/>
                <w:numId w:val="4"/>
              </w:numPr>
              <w:ind w:left="1336"/>
              <w:rPr>
                <w:color w:val="000000"/>
              </w:rPr>
            </w:pPr>
            <w:r>
              <w:rPr>
                <w:color w:val="000000"/>
              </w:rPr>
              <w:t xml:space="preserve">Many agreed that </w:t>
            </w:r>
            <w:r w:rsidRPr="001147DC">
              <w:rPr>
                <w:i/>
                <w:color w:val="000000"/>
              </w:rPr>
              <w:t>Dental Care for Elders</w:t>
            </w:r>
            <w:r>
              <w:rPr>
                <w:color w:val="000000"/>
              </w:rPr>
              <w:t xml:space="preserve"> is very important as it potentially affects overall health and wellness. Also, generally o</w:t>
            </w:r>
            <w:r w:rsidRPr="001147DC">
              <w:rPr>
                <w:color w:val="000000"/>
              </w:rPr>
              <w:t xml:space="preserve">riginal </w:t>
            </w:r>
            <w:r w:rsidRPr="002E2A34">
              <w:rPr>
                <w:bCs/>
                <w:color w:val="000000"/>
              </w:rPr>
              <w:t>Medicare dental coverage</w:t>
            </w:r>
            <w:r w:rsidRPr="002E2A34">
              <w:rPr>
                <w:color w:val="000000"/>
              </w:rPr>
              <w:t xml:space="preserve"> </w:t>
            </w:r>
            <w:r w:rsidRPr="001147DC">
              <w:rPr>
                <w:color w:val="000000"/>
              </w:rPr>
              <w:t>is only for limited circumstances involving hospitalization.</w:t>
            </w:r>
          </w:p>
          <w:p w:rsidR="001147DC" w:rsidRDefault="00BA0317" w:rsidP="001147DC">
            <w:pPr>
              <w:pStyle w:val="ListParagraph"/>
              <w:numPr>
                <w:ilvl w:val="0"/>
                <w:numId w:val="4"/>
              </w:numPr>
              <w:ind w:left="1336"/>
              <w:rPr>
                <w:color w:val="000000"/>
              </w:rPr>
            </w:pPr>
            <w:r>
              <w:rPr>
                <w:color w:val="000000"/>
              </w:rPr>
              <w:lastRenderedPageBreak/>
              <w:t>A suggestion was made by Nick B. to hold a dental care event at CHEN Medical Centers as a host site. He mentioned that he has contact for CHEN.</w:t>
            </w:r>
          </w:p>
          <w:p w:rsidR="00BA0317" w:rsidRDefault="00BA0317" w:rsidP="001147DC">
            <w:pPr>
              <w:pStyle w:val="ListParagraph"/>
              <w:numPr>
                <w:ilvl w:val="0"/>
                <w:numId w:val="4"/>
              </w:numPr>
              <w:ind w:left="1336"/>
              <w:rPr>
                <w:color w:val="000000"/>
              </w:rPr>
            </w:pPr>
            <w:r>
              <w:rPr>
                <w:color w:val="000000"/>
              </w:rPr>
              <w:t xml:space="preserve">Teri A. mentioned that she is working on two </w:t>
            </w:r>
            <w:proofErr w:type="gramStart"/>
            <w:r>
              <w:rPr>
                <w:color w:val="000000"/>
              </w:rPr>
              <w:t>community</w:t>
            </w:r>
            <w:proofErr w:type="gramEnd"/>
            <w:r>
              <w:rPr>
                <w:color w:val="000000"/>
              </w:rPr>
              <w:t xml:space="preserve"> events/mini-health fairs to be held at Stephen P. Clark Government Center lobby</w:t>
            </w:r>
            <w:r w:rsidR="009336CE">
              <w:rPr>
                <w:color w:val="000000"/>
              </w:rPr>
              <w:t>. EIC members and other providers of elder services are welcome to let her know if they would like to have a vendor table at either of the events</w:t>
            </w:r>
            <w:r>
              <w:rPr>
                <w:color w:val="000000"/>
              </w:rPr>
              <w:t>:</w:t>
            </w:r>
          </w:p>
          <w:p w:rsidR="009336CE" w:rsidRDefault="009336CE" w:rsidP="00BA0317">
            <w:pPr>
              <w:pStyle w:val="ListParagraph"/>
              <w:numPr>
                <w:ilvl w:val="0"/>
                <w:numId w:val="23"/>
              </w:numPr>
              <w:ind w:firstLine="360"/>
              <w:rPr>
                <w:color w:val="000000"/>
              </w:rPr>
            </w:pPr>
            <w:r>
              <w:rPr>
                <w:color w:val="000000"/>
              </w:rPr>
              <w:t>May 9</w:t>
            </w:r>
            <w:r w:rsidRPr="009336CE">
              <w:rPr>
                <w:color w:val="000000"/>
                <w:vertAlign w:val="superscript"/>
              </w:rPr>
              <w:t>th</w:t>
            </w:r>
            <w:r>
              <w:rPr>
                <w:color w:val="000000"/>
              </w:rPr>
              <w:t xml:space="preserve"> for </w:t>
            </w:r>
            <w:r w:rsidRPr="009336CE">
              <w:rPr>
                <w:i/>
                <w:color w:val="000000"/>
              </w:rPr>
              <w:t>Older American’s Month</w:t>
            </w:r>
          </w:p>
          <w:p w:rsidR="00903882" w:rsidRPr="009336CE" w:rsidRDefault="009336CE" w:rsidP="009336CE">
            <w:pPr>
              <w:pStyle w:val="ListParagraph"/>
              <w:numPr>
                <w:ilvl w:val="0"/>
                <w:numId w:val="23"/>
              </w:numPr>
              <w:ind w:firstLine="360"/>
              <w:rPr>
                <w:color w:val="000000"/>
              </w:rPr>
            </w:pPr>
            <w:r>
              <w:rPr>
                <w:color w:val="000000"/>
              </w:rPr>
              <w:t>June 13</w:t>
            </w:r>
            <w:r w:rsidRPr="009336CE">
              <w:rPr>
                <w:color w:val="000000"/>
                <w:vertAlign w:val="superscript"/>
              </w:rPr>
              <w:t>th</w:t>
            </w:r>
            <w:r>
              <w:rPr>
                <w:color w:val="000000"/>
              </w:rPr>
              <w:t xml:space="preserve"> for </w:t>
            </w:r>
            <w:r w:rsidRPr="009336CE">
              <w:rPr>
                <w:i/>
                <w:color w:val="000000"/>
              </w:rPr>
              <w:t>Elder Abuse Awareness Month</w:t>
            </w:r>
          </w:p>
        </w:tc>
        <w:tc>
          <w:tcPr>
            <w:tcW w:w="3019" w:type="dxa"/>
            <w:shd w:val="clear" w:color="auto" w:fill="auto"/>
          </w:tcPr>
          <w:p w:rsidR="00B41A21" w:rsidRDefault="00B41A21" w:rsidP="00B41A21">
            <w:pPr>
              <w:pStyle w:val="ListParagraph"/>
              <w:ind w:left="315" w:hanging="149"/>
            </w:pPr>
          </w:p>
          <w:p w:rsidR="00B41A21" w:rsidRDefault="00B41A21" w:rsidP="00B41A21">
            <w:pPr>
              <w:pStyle w:val="ListParagraph"/>
              <w:ind w:left="315" w:hanging="149"/>
            </w:pPr>
          </w:p>
          <w:p w:rsidR="00B41A21" w:rsidRDefault="00B41A21" w:rsidP="00B41A21">
            <w:pPr>
              <w:pStyle w:val="ListParagraph"/>
              <w:ind w:left="315" w:hanging="149"/>
            </w:pPr>
          </w:p>
          <w:p w:rsidR="00B41A21" w:rsidRPr="00EF6A04" w:rsidRDefault="00B41A21" w:rsidP="00B41A21">
            <w:pPr>
              <w:pStyle w:val="ListParagraph"/>
              <w:ind w:left="315" w:hanging="149"/>
            </w:pPr>
          </w:p>
        </w:tc>
      </w:tr>
      <w:tr w:rsidR="00F812A2" w:rsidRPr="001D7DC6" w:rsidTr="00074837">
        <w:trPr>
          <w:trHeight w:val="1434"/>
        </w:trPr>
        <w:tc>
          <w:tcPr>
            <w:tcW w:w="1685" w:type="dxa"/>
            <w:shd w:val="clear" w:color="auto" w:fill="auto"/>
          </w:tcPr>
          <w:p w:rsidR="00FC4F0D" w:rsidRPr="00E5191D" w:rsidRDefault="00895D5C" w:rsidP="00551505">
            <w:pPr>
              <w:ind w:left="-23" w:firstLine="23"/>
            </w:pPr>
            <w:r>
              <w:lastRenderedPageBreak/>
              <w:t>P</w:t>
            </w:r>
            <w:r w:rsidR="00183E58">
              <w:t>resentation</w:t>
            </w:r>
            <w:r w:rsidR="00627F14">
              <w:t>:</w:t>
            </w:r>
            <w:r w:rsidR="00903882">
              <w:t xml:space="preserve"> </w:t>
            </w:r>
            <w:r w:rsidR="00551505">
              <w:rPr>
                <w:i/>
              </w:rPr>
              <w:t>Medicare-what’s covered and what’s not</w:t>
            </w:r>
          </w:p>
        </w:tc>
        <w:tc>
          <w:tcPr>
            <w:tcW w:w="9290" w:type="dxa"/>
            <w:shd w:val="clear" w:color="auto" w:fill="auto"/>
          </w:tcPr>
          <w:p w:rsidR="00627F14" w:rsidRDefault="00551505" w:rsidP="00B25B35">
            <w:r>
              <w:t>Nicholas Brunzell</w:t>
            </w:r>
            <w:r w:rsidR="00627F14">
              <w:t xml:space="preserve">, </w:t>
            </w:r>
            <w:r>
              <w:t xml:space="preserve">Insurance Agent, Bankers Life, </w:t>
            </w:r>
            <w:r w:rsidR="00627F14">
              <w:t xml:space="preserve">gave a very informative presentation on the topic of </w:t>
            </w:r>
            <w:r>
              <w:t>Medicare and long-term care insurance</w:t>
            </w:r>
            <w:r w:rsidR="00627F14">
              <w:t>.</w:t>
            </w:r>
            <w:r w:rsidR="00E06F5C">
              <w:t xml:space="preserve"> </w:t>
            </w:r>
            <w:r>
              <w:t xml:space="preserve">He gave an overview of the Medicare coverage </w:t>
            </w:r>
            <w:r w:rsidR="00727E27">
              <w:t>choice</w:t>
            </w:r>
            <w:r>
              <w:t>s</w:t>
            </w:r>
            <w:r w:rsidR="00727E27">
              <w:t xml:space="preserve">: </w:t>
            </w:r>
            <w:r w:rsidRPr="00727E27">
              <w:rPr>
                <w:u w:val="single"/>
              </w:rPr>
              <w:t>Option 1</w:t>
            </w:r>
            <w:r>
              <w:t xml:space="preserve">: Original Medicare-includes Part A (Hospital Insurance) and B (Medical Insurance) and </w:t>
            </w:r>
            <w:r w:rsidRPr="00727E27">
              <w:rPr>
                <w:u w:val="single"/>
              </w:rPr>
              <w:t>you can add</w:t>
            </w:r>
            <w:r>
              <w:t>: Part D (Medicare Prescription Drug Coverage)</w:t>
            </w:r>
            <w:r w:rsidR="00727E27">
              <w:t xml:space="preserve"> and/or Medigap (Medicare Supplement Insurance for out-of-pocket costs in Original Medicare); or </w:t>
            </w:r>
            <w:r w:rsidRPr="00727E27">
              <w:rPr>
                <w:u w:val="single"/>
              </w:rPr>
              <w:t>Option 2</w:t>
            </w:r>
            <w:r>
              <w:t xml:space="preserve">: Medicare Advantage-Part C (these plans are like HMOs or PPOs and typically include Part A, B, and D). </w:t>
            </w:r>
            <w:r w:rsidR="00AC6C68">
              <w:t>A</w:t>
            </w:r>
            <w:r w:rsidR="00727E27">
              <w:t xml:space="preserve"> good resource is </w:t>
            </w:r>
            <w:hyperlink r:id="rId8" w:history="1">
              <w:r w:rsidR="00727E27" w:rsidRPr="00AC6C68">
                <w:rPr>
                  <w:rStyle w:val="Hyperlink"/>
                  <w:i/>
                </w:rPr>
                <w:t>Medicare &amp; You 2018</w:t>
              </w:r>
            </w:hyperlink>
            <w:r w:rsidR="00727E27">
              <w:t xml:space="preserve"> which can be downloaded </w:t>
            </w:r>
            <w:r w:rsidR="00AC6C68">
              <w:t xml:space="preserve">online </w:t>
            </w:r>
            <w:r w:rsidR="00727E27">
              <w:t xml:space="preserve">as </w:t>
            </w:r>
            <w:r w:rsidR="00AC6C68">
              <w:t xml:space="preserve">a </w:t>
            </w:r>
            <w:r w:rsidR="00727E27">
              <w:t xml:space="preserve">PDF. </w:t>
            </w:r>
            <w:r w:rsidR="00AC6C68">
              <w:t>Nick also explained how to compare different Medicare supplement insurance (Medigap) policies, and the three most popular plans, F, G and N.</w:t>
            </w:r>
            <w:r w:rsidR="00B25B35">
              <w:t xml:space="preserve"> He also went over benefit periods, what Medicare pays and what you can expect to pay for Part A-Hospital Coverage (</w:t>
            </w:r>
            <w:r w:rsidR="00B25B35" w:rsidRPr="00B25B35">
              <w:rPr>
                <w:i/>
              </w:rPr>
              <w:t>free to have/not free to use</w:t>
            </w:r>
            <w:r w:rsidR="00B25B35">
              <w:t>) and Part B-Medical Coverage (</w:t>
            </w:r>
            <w:r w:rsidR="00B25B35" w:rsidRPr="00B25B35">
              <w:rPr>
                <w:i/>
              </w:rPr>
              <w:t>monthly premium varies by income</w:t>
            </w:r>
            <w:r w:rsidR="00B25B35">
              <w:t xml:space="preserve">). Nick shared that statistically </w:t>
            </w:r>
            <w:r w:rsidR="00B25B35" w:rsidRPr="00B25B35">
              <w:rPr>
                <w:i/>
              </w:rPr>
              <w:t>over 70% of Americans 65 and over will need long-term care at some point.</w:t>
            </w:r>
            <w:r w:rsidR="00B25B35">
              <w:t xml:space="preserve"> Therefore, many would benefit from getting long-term care insurance to help cover the portion of the cost of long term care no covered by Medicare. Nick mentioned that Bankers Life is a national supporter of the Alzheimer’s Association and distributed a collaborative handout </w:t>
            </w:r>
            <w:r w:rsidR="00B25B35" w:rsidRPr="00B25B35">
              <w:rPr>
                <w:i/>
              </w:rPr>
              <w:t>10 Ways to Love Your Brain</w:t>
            </w:r>
            <w:r w:rsidR="00B25B35">
              <w:t xml:space="preserve">, along with other Medicaid information presented on. </w:t>
            </w:r>
            <w:r w:rsidR="00627F14">
              <w:t xml:space="preserve">The EIC members </w:t>
            </w:r>
            <w:r>
              <w:t>enjoyed the presentation</w:t>
            </w:r>
            <w:r w:rsidR="00627F14">
              <w:t xml:space="preserve"> and </w:t>
            </w:r>
            <w:r>
              <w:t xml:space="preserve">asked </w:t>
            </w:r>
            <w:r w:rsidR="00B25B35">
              <w:t xml:space="preserve">many </w:t>
            </w:r>
            <w:r w:rsidR="00627F14">
              <w:t xml:space="preserve">questions </w:t>
            </w:r>
            <w:r>
              <w:t>which were answered by Nick B.</w:t>
            </w:r>
            <w:r w:rsidR="00627F14">
              <w:t xml:space="preserve"> </w:t>
            </w:r>
          </w:p>
        </w:tc>
        <w:tc>
          <w:tcPr>
            <w:tcW w:w="3019" w:type="dxa"/>
            <w:shd w:val="clear" w:color="auto" w:fill="auto"/>
          </w:tcPr>
          <w:p w:rsidR="00B7698B" w:rsidRPr="00B7698B" w:rsidRDefault="009336CE" w:rsidP="00AC6C68">
            <w:pPr>
              <w:rPr>
                <w:rStyle w:val="Hyperlink"/>
              </w:rPr>
            </w:pPr>
            <w:r>
              <w:t xml:space="preserve"> </w:t>
            </w:r>
            <w:r w:rsidR="00AC6C68">
              <w:t xml:space="preserve">Download PDF </w:t>
            </w:r>
            <w:r w:rsidR="00AC6C68" w:rsidRPr="00AC6C68">
              <w:rPr>
                <w:i/>
              </w:rPr>
              <w:t>Medicare &amp; You 2018</w:t>
            </w:r>
            <w:r w:rsidR="00AC6C68">
              <w:t xml:space="preserve"> online at </w:t>
            </w:r>
            <w:r w:rsidR="00B7698B">
              <w:fldChar w:fldCharType="begin"/>
            </w:r>
            <w:r w:rsidR="00B7698B">
              <w:instrText xml:space="preserve"> HYPERLINK "https://www.medicare.gov/pubs/pdf/10050-Medicare-and-You.pdf" </w:instrText>
            </w:r>
            <w:r w:rsidR="00B7698B">
              <w:fldChar w:fldCharType="separate"/>
            </w:r>
            <w:r w:rsidR="00B7698B" w:rsidRPr="00B7698B">
              <w:rPr>
                <w:rStyle w:val="Hyperlink"/>
              </w:rPr>
              <w:t>https://www.medicare.gov/</w:t>
            </w:r>
          </w:p>
          <w:p w:rsidR="00F812A2" w:rsidRDefault="00AC6C68" w:rsidP="00AC6C68">
            <w:r w:rsidRPr="00B7698B">
              <w:rPr>
                <w:rStyle w:val="Hyperlink"/>
              </w:rPr>
              <w:t xml:space="preserve">pubs/pdf/10050-Medicare-and-You.pdf </w:t>
            </w:r>
            <w:r w:rsidR="00DE410A" w:rsidRPr="00B7698B">
              <w:rPr>
                <w:rStyle w:val="Hyperlink"/>
              </w:rPr>
              <w:t xml:space="preserve">    </w:t>
            </w:r>
            <w:r w:rsidR="00B7698B">
              <w:fldChar w:fldCharType="end"/>
            </w:r>
            <w:r w:rsidR="00DE410A">
              <w:t xml:space="preserve"> </w:t>
            </w:r>
          </w:p>
        </w:tc>
      </w:tr>
      <w:tr w:rsidR="00CF77A2" w:rsidRPr="001D7DC6" w:rsidTr="00074837">
        <w:trPr>
          <w:trHeight w:val="800"/>
        </w:trPr>
        <w:tc>
          <w:tcPr>
            <w:tcW w:w="1685" w:type="dxa"/>
            <w:shd w:val="clear" w:color="auto" w:fill="auto"/>
          </w:tcPr>
          <w:p w:rsidR="00627F14" w:rsidRDefault="00627F14" w:rsidP="00172F86">
            <w:r>
              <w:lastRenderedPageBreak/>
              <w:t>Performance Measures in need of improvement</w:t>
            </w:r>
          </w:p>
          <w:p w:rsidR="00627F14" w:rsidRDefault="00627F14" w:rsidP="00172F86"/>
        </w:tc>
        <w:tc>
          <w:tcPr>
            <w:tcW w:w="9290" w:type="dxa"/>
            <w:shd w:val="clear" w:color="auto" w:fill="auto"/>
          </w:tcPr>
          <w:p w:rsidR="00B25B35" w:rsidRDefault="00C236A9" w:rsidP="00B25B35">
            <w:pPr>
              <w:pStyle w:val="ListParagraph"/>
              <w:numPr>
                <w:ilvl w:val="0"/>
                <w:numId w:val="4"/>
              </w:numPr>
              <w:rPr>
                <w:color w:val="000000"/>
              </w:rPr>
            </w:pPr>
            <w:r>
              <w:t>Submit</w:t>
            </w:r>
            <w:r w:rsidR="00B25B35" w:rsidRPr="000B01C9">
              <w:t xml:space="preserve"> Community Health Improvement Plan (CHIP) </w:t>
            </w:r>
            <w:r w:rsidRPr="000B01C9">
              <w:t>recommend</w:t>
            </w:r>
            <w:r>
              <w:t xml:space="preserve">ations regarding what needs to be assessed (i.e., </w:t>
            </w:r>
            <w:r w:rsidRPr="000B01C9">
              <w:t>measur</w:t>
            </w:r>
            <w:r>
              <w:t>able indicator</w:t>
            </w:r>
            <w:r w:rsidRPr="000B01C9">
              <w:t>s</w:t>
            </w:r>
            <w:r>
              <w:t>)</w:t>
            </w:r>
            <w:r w:rsidRPr="000B01C9">
              <w:t xml:space="preserve"> </w:t>
            </w:r>
            <w:r>
              <w:t xml:space="preserve">regarding the elderly </w:t>
            </w:r>
            <w:r w:rsidR="00B25B35" w:rsidRPr="000B01C9">
              <w:t xml:space="preserve">by </w:t>
            </w:r>
            <w:r w:rsidR="00B25B35" w:rsidRPr="000B01C9">
              <w:rPr>
                <w:color w:val="000000"/>
              </w:rPr>
              <w:t>December 31, 2018.</w:t>
            </w:r>
            <w:r>
              <w:rPr>
                <w:color w:val="000000"/>
              </w:rPr>
              <w:t xml:space="preserve"> EIC needs to formulate these recommendations taking into account the current CHIP which only has two indicators for older adults</w:t>
            </w:r>
            <w:r w:rsidR="00DF2D99">
              <w:rPr>
                <w:color w:val="000000"/>
              </w:rPr>
              <w:t xml:space="preserve"> pertaining to falls prevention and preventable </w:t>
            </w:r>
            <w:r w:rsidR="00D608A0">
              <w:rPr>
                <w:color w:val="000000"/>
              </w:rPr>
              <w:t xml:space="preserve">hospitalizations; there is currently no mention of dementia or Alzheimer’s. </w:t>
            </w:r>
            <w:r w:rsidR="00020B0C">
              <w:rPr>
                <w:color w:val="000000"/>
              </w:rPr>
              <w:t xml:space="preserve">The </w:t>
            </w:r>
            <w:r w:rsidR="00020B0C" w:rsidRPr="00E37098">
              <w:rPr>
                <w:color w:val="000000"/>
              </w:rPr>
              <w:t>CHIP addresses five key health priorities</w:t>
            </w:r>
            <w:r w:rsidR="00020B0C">
              <w:rPr>
                <w:color w:val="000000"/>
              </w:rPr>
              <w:t xml:space="preserve">: </w:t>
            </w:r>
            <w:r w:rsidR="00020B0C" w:rsidRPr="00E37098">
              <w:rPr>
                <w:color w:val="000000"/>
              </w:rPr>
              <w:t>Access to Care, Chronic Disease Prevention, Community Redevelopment and Partnerships, Health Finance and Infrastructure, and Health Protection</w:t>
            </w:r>
            <w:r w:rsidR="00020B0C">
              <w:rPr>
                <w:color w:val="000000"/>
              </w:rPr>
              <w:t xml:space="preserve">. </w:t>
            </w:r>
            <w:r w:rsidR="00D608A0">
              <w:rPr>
                <w:color w:val="000000"/>
              </w:rPr>
              <w:t xml:space="preserve">In order for EIC to have a robust discussion at the next meeting and formulate recommendations for </w:t>
            </w:r>
            <w:r w:rsidR="00020B0C">
              <w:rPr>
                <w:color w:val="000000"/>
              </w:rPr>
              <w:t xml:space="preserve">a </w:t>
            </w:r>
            <w:r w:rsidR="00D608A0">
              <w:rPr>
                <w:color w:val="000000"/>
              </w:rPr>
              <w:t xml:space="preserve">new CHIP, Michael P. reviewed the public health plans and how they are related: Healthy People 2020/HP 2020 (national), State Health Improvement Plan/SHIP (Florida), and CHIP (Miami-Dade County)-online links for these </w:t>
            </w:r>
            <w:r w:rsidR="00554FF0">
              <w:rPr>
                <w:color w:val="000000"/>
              </w:rPr>
              <w:t>plans will be shared via email.</w:t>
            </w:r>
            <w:r w:rsidR="00D608A0">
              <w:rPr>
                <w:color w:val="000000"/>
              </w:rPr>
              <w:t xml:space="preserve">  Michael mentioned that another great</w:t>
            </w:r>
            <w:r w:rsidR="00554FF0">
              <w:rPr>
                <w:color w:val="000000"/>
              </w:rPr>
              <w:t xml:space="preserve"> online resource, particularly for health data, is </w:t>
            </w:r>
            <w:hyperlink r:id="rId9" w:history="1">
              <w:r w:rsidR="00554FF0" w:rsidRPr="00554FF0">
                <w:rPr>
                  <w:rStyle w:val="Hyperlink"/>
                </w:rPr>
                <w:t>Miami Matters</w:t>
              </w:r>
            </w:hyperlink>
            <w:r w:rsidR="00554FF0">
              <w:rPr>
                <w:color w:val="000000"/>
              </w:rPr>
              <w:t>.</w:t>
            </w:r>
          </w:p>
          <w:p w:rsidR="00E37098" w:rsidRPr="00AA3D56" w:rsidRDefault="000B01C9" w:rsidP="00AA3D56">
            <w:pPr>
              <w:pStyle w:val="ListParagraph"/>
              <w:numPr>
                <w:ilvl w:val="0"/>
                <w:numId w:val="4"/>
              </w:numPr>
            </w:pPr>
            <w:r w:rsidRPr="000B01C9">
              <w:rPr>
                <w:color w:val="000000"/>
              </w:rPr>
              <w:t>Increase</w:t>
            </w:r>
            <w:r w:rsidR="00E06F5C" w:rsidRPr="000B01C9">
              <w:rPr>
                <w:color w:val="000000"/>
              </w:rPr>
              <w:t xml:space="preserve"> representa</w:t>
            </w:r>
            <w:r w:rsidR="00172F86">
              <w:rPr>
                <w:color w:val="000000"/>
              </w:rPr>
              <w:t>tion from the long-term c</w:t>
            </w:r>
            <w:r w:rsidRPr="000B01C9">
              <w:rPr>
                <w:color w:val="000000"/>
              </w:rPr>
              <w:t>are c</w:t>
            </w:r>
            <w:r w:rsidR="00627F14" w:rsidRPr="000B01C9">
              <w:rPr>
                <w:color w:val="000000"/>
              </w:rPr>
              <w:t>ommunity</w:t>
            </w:r>
            <w:r w:rsidRPr="000B01C9">
              <w:rPr>
                <w:color w:val="000000"/>
              </w:rPr>
              <w:t>/facilities</w:t>
            </w:r>
            <w:r w:rsidR="00172F86">
              <w:rPr>
                <w:color w:val="000000"/>
              </w:rPr>
              <w:t xml:space="preserve">, </w:t>
            </w:r>
            <w:r w:rsidR="00172F86" w:rsidRPr="00172F86">
              <w:rPr>
                <w:color w:val="000000"/>
              </w:rPr>
              <w:t xml:space="preserve">e.g., </w:t>
            </w:r>
            <w:r w:rsidR="00627F14" w:rsidRPr="00172F86">
              <w:rPr>
                <w:color w:val="000000"/>
              </w:rPr>
              <w:t>MJHS</w:t>
            </w:r>
            <w:r w:rsidR="00172F86" w:rsidRPr="00172F86">
              <w:rPr>
                <w:color w:val="000000"/>
              </w:rPr>
              <w:t xml:space="preserve"> Health System, United HomeCare, Easters</w:t>
            </w:r>
            <w:r w:rsidR="00627F14" w:rsidRPr="00172F86">
              <w:rPr>
                <w:color w:val="000000"/>
              </w:rPr>
              <w:t>eals,</w:t>
            </w:r>
            <w:r w:rsidR="00172F86">
              <w:rPr>
                <w:color w:val="000000"/>
              </w:rPr>
              <w:t xml:space="preserve"> </w:t>
            </w:r>
            <w:r w:rsidR="001E6C99" w:rsidRPr="00172F86">
              <w:t>AARP</w:t>
            </w:r>
            <w:r w:rsidR="00172F86" w:rsidRPr="00172F86">
              <w:t xml:space="preserve"> Long-Term Care</w:t>
            </w:r>
            <w:r w:rsidR="001E6C99" w:rsidRPr="00172F86">
              <w:t xml:space="preserve">, </w:t>
            </w:r>
            <w:r w:rsidR="0011241D" w:rsidRPr="00172F86">
              <w:t>UHS</w:t>
            </w:r>
            <w:r w:rsidR="0011241D">
              <w:t>-Universal Health Services</w:t>
            </w:r>
            <w:r w:rsidR="001E6C99" w:rsidRPr="00172F86">
              <w:t xml:space="preserve">. </w:t>
            </w:r>
            <w:r w:rsidR="00627F14" w:rsidRPr="00172F86">
              <w:t>A letter to reach out to these organizations</w:t>
            </w:r>
            <w:r w:rsidRPr="00172F86">
              <w:t xml:space="preserve"> </w:t>
            </w:r>
            <w:r w:rsidR="0011241D">
              <w:t>w</w:t>
            </w:r>
            <w:r w:rsidRPr="00172F86">
              <w:t>as drafted by EIC Chair, David</w:t>
            </w:r>
            <w:r w:rsidR="00627F14" w:rsidRPr="00172F86">
              <w:t xml:space="preserve"> </w:t>
            </w:r>
            <w:r w:rsidRPr="00172F86">
              <w:t>Saltman and is pending distribution via email.</w:t>
            </w:r>
          </w:p>
        </w:tc>
        <w:tc>
          <w:tcPr>
            <w:tcW w:w="3019" w:type="dxa"/>
            <w:shd w:val="clear" w:color="auto" w:fill="auto"/>
          </w:tcPr>
          <w:p w:rsidR="00D608A0" w:rsidRDefault="00D608A0" w:rsidP="00D608A0">
            <w:r>
              <w:t>Action Item:</w:t>
            </w:r>
          </w:p>
          <w:p w:rsidR="00554FF0" w:rsidRDefault="00D608A0" w:rsidP="00554FF0">
            <w:pPr>
              <w:pStyle w:val="ListParagraph"/>
              <w:numPr>
                <w:ilvl w:val="0"/>
                <w:numId w:val="26"/>
              </w:numPr>
            </w:pPr>
            <w:r>
              <w:t>Mayra Garcia/FDOH-Miami-Dade will send links to HP 2020, SHIP and CHIP via email EIC member listserv for them to review prior to next month’s meeting in May 2018 (completed on 4/25/2018).</w:t>
            </w:r>
          </w:p>
          <w:p w:rsidR="00020B0C" w:rsidRDefault="00020B0C" w:rsidP="00554FF0"/>
          <w:p w:rsidR="00554FF0" w:rsidRDefault="00554FF0" w:rsidP="00554FF0">
            <w:r>
              <w:t xml:space="preserve">For </w:t>
            </w:r>
            <w:r w:rsidRPr="00554FF0">
              <w:rPr>
                <w:i/>
              </w:rPr>
              <w:t>Miami Matters</w:t>
            </w:r>
            <w:r>
              <w:rPr>
                <w:i/>
              </w:rPr>
              <w:t xml:space="preserve">- </w:t>
            </w:r>
            <w:r>
              <w:t xml:space="preserve">go online  </w:t>
            </w:r>
            <w:hyperlink r:id="rId10" w:history="1">
              <w:r w:rsidRPr="005332D9">
                <w:rPr>
                  <w:rStyle w:val="Hyperlink"/>
                </w:rPr>
                <w:t>http://www.miamidadematters.org/</w:t>
              </w:r>
            </w:hyperlink>
            <w:r>
              <w:t xml:space="preserve">. </w:t>
            </w:r>
          </w:p>
          <w:p w:rsidR="00AA3D56" w:rsidRDefault="00AA3D56" w:rsidP="00554FF0"/>
          <w:p w:rsidR="00AA3D56" w:rsidRDefault="00AA3D56" w:rsidP="00AA3D56">
            <w:r>
              <w:t>Action Item:</w:t>
            </w:r>
          </w:p>
          <w:p w:rsidR="00AA3D56" w:rsidRPr="00554FF0" w:rsidRDefault="00AA3D56" w:rsidP="00AA3D56">
            <w:pPr>
              <w:pStyle w:val="ListParagraph"/>
              <w:numPr>
                <w:ilvl w:val="0"/>
                <w:numId w:val="26"/>
              </w:numPr>
            </w:pPr>
            <w:r>
              <w:t>Michael Pearson will follow-up with David Saltman (former Chair of EIC) to inquire about the status of invites to long-term care community in order to increase their representation on the Committee.</w:t>
            </w:r>
          </w:p>
        </w:tc>
      </w:tr>
      <w:tr w:rsidR="00903882" w:rsidRPr="001D7DC6" w:rsidTr="00074837">
        <w:trPr>
          <w:trHeight w:val="800"/>
        </w:trPr>
        <w:tc>
          <w:tcPr>
            <w:tcW w:w="1685" w:type="dxa"/>
            <w:shd w:val="clear" w:color="auto" w:fill="auto"/>
          </w:tcPr>
          <w:p w:rsidR="00903882" w:rsidRDefault="00903882" w:rsidP="00172F86">
            <w:r>
              <w:t>Recognition of Improved Performance</w:t>
            </w:r>
          </w:p>
        </w:tc>
        <w:tc>
          <w:tcPr>
            <w:tcW w:w="9290" w:type="dxa"/>
            <w:shd w:val="clear" w:color="auto" w:fill="auto"/>
          </w:tcPr>
          <w:p w:rsidR="00903882" w:rsidRDefault="00903882" w:rsidP="00020B0C">
            <w:r>
              <w:t>Chronic Disease subcommittee</w:t>
            </w:r>
            <w:r w:rsidR="00020B0C">
              <w:t xml:space="preserve"> successfully held the </w:t>
            </w:r>
            <w:r>
              <w:t xml:space="preserve">event </w:t>
            </w:r>
            <w:r w:rsidRPr="00627F14">
              <w:rPr>
                <w:i/>
              </w:rPr>
              <w:t>Understanding Diabetes: Wellness in the Elder Community</w:t>
            </w:r>
            <w:r w:rsidR="00627F14">
              <w:t xml:space="preserve"> </w:t>
            </w:r>
            <w:r>
              <w:t>on April 12</w:t>
            </w:r>
            <w:r w:rsidRPr="00903882">
              <w:rPr>
                <w:vertAlign w:val="superscript"/>
              </w:rPr>
              <w:t>th</w:t>
            </w:r>
            <w:r>
              <w:t>, 2018</w:t>
            </w:r>
            <w:r w:rsidR="00020B0C">
              <w:t xml:space="preserve"> </w:t>
            </w:r>
            <w:r>
              <w:t>at United Way of Miami-Dade.</w:t>
            </w:r>
            <w:r w:rsidR="00627F14">
              <w:t xml:space="preserve"> </w:t>
            </w:r>
          </w:p>
        </w:tc>
        <w:tc>
          <w:tcPr>
            <w:tcW w:w="3019" w:type="dxa"/>
            <w:shd w:val="clear" w:color="auto" w:fill="auto"/>
          </w:tcPr>
          <w:p w:rsidR="00903882" w:rsidRDefault="00903882" w:rsidP="00172F86"/>
        </w:tc>
      </w:tr>
      <w:tr w:rsidR="0032716E" w:rsidRPr="001D7DC6" w:rsidTr="00074837">
        <w:trPr>
          <w:trHeight w:val="800"/>
        </w:trPr>
        <w:tc>
          <w:tcPr>
            <w:tcW w:w="1685" w:type="dxa"/>
            <w:shd w:val="clear" w:color="auto" w:fill="auto"/>
          </w:tcPr>
          <w:p w:rsidR="0032716E" w:rsidRPr="00BD6D90" w:rsidRDefault="00961223" w:rsidP="00172F86">
            <w:r>
              <w:lastRenderedPageBreak/>
              <w:t>Partners Updates</w:t>
            </w:r>
          </w:p>
        </w:tc>
        <w:tc>
          <w:tcPr>
            <w:tcW w:w="9290" w:type="dxa"/>
            <w:shd w:val="clear" w:color="auto" w:fill="auto"/>
          </w:tcPr>
          <w:p w:rsidR="005571A6" w:rsidRDefault="005571A6" w:rsidP="00172F86">
            <w:pPr>
              <w:pStyle w:val="ListParagraph"/>
              <w:numPr>
                <w:ilvl w:val="0"/>
                <w:numId w:val="10"/>
              </w:numPr>
              <w:ind w:left="256" w:hanging="256"/>
            </w:pPr>
            <w:r>
              <w:t>Teri Arvesu</w:t>
            </w:r>
          </w:p>
          <w:p w:rsidR="005571A6" w:rsidRDefault="005571A6" w:rsidP="00172F86">
            <w:pPr>
              <w:pStyle w:val="ListParagraph"/>
              <w:numPr>
                <w:ilvl w:val="0"/>
                <w:numId w:val="18"/>
              </w:numPr>
              <w:ind w:left="526" w:hanging="270"/>
            </w:pPr>
            <w:r w:rsidRPr="005571A6">
              <w:t>Friday, May 4, 2018,</w:t>
            </w:r>
            <w:r w:rsidR="00F5381B">
              <w:t xml:space="preserve"> 7AM-5PM,</w:t>
            </w:r>
            <w:r w:rsidRPr="005571A6">
              <w:t xml:space="preserve"> </w:t>
            </w:r>
            <w:r w:rsidR="00635D1A" w:rsidRPr="00F5381B">
              <w:rPr>
                <w:i/>
              </w:rPr>
              <w:t>Empower</w:t>
            </w:r>
            <w:r w:rsidR="00F361F0" w:rsidRPr="00F5381B">
              <w:rPr>
                <w:i/>
              </w:rPr>
              <w:t>ing</w:t>
            </w:r>
            <w:r w:rsidR="00635D1A" w:rsidRPr="00F5381B">
              <w:rPr>
                <w:i/>
              </w:rPr>
              <w:t xml:space="preserve"> Women</w:t>
            </w:r>
            <w:r w:rsidR="00F361F0" w:rsidRPr="00F5381B">
              <w:rPr>
                <w:i/>
              </w:rPr>
              <w:t xml:space="preserve"> to Take Control of Their Sexual Health</w:t>
            </w:r>
            <w:r w:rsidR="005D38CD" w:rsidRPr="00F5381B">
              <w:rPr>
                <w:i/>
              </w:rPr>
              <w:t>-2018 Summit</w:t>
            </w:r>
            <w:r w:rsidR="00F361F0">
              <w:t xml:space="preserve"> (to address HIV and equal sexual health for South Florida’s African-American</w:t>
            </w:r>
            <w:r w:rsidR="005D38CD">
              <w:t>, Latino</w:t>
            </w:r>
            <w:r w:rsidR="00F361F0">
              <w:t xml:space="preserve"> &amp; Haitian women</w:t>
            </w:r>
            <w:r w:rsidR="005D38CD">
              <w:t xml:space="preserve"> communities</w:t>
            </w:r>
            <w:r w:rsidR="00F361F0">
              <w:t>)</w:t>
            </w:r>
            <w:r w:rsidR="00635D1A">
              <w:t xml:space="preserve"> at </w:t>
            </w:r>
            <w:r w:rsidRPr="005571A6">
              <w:t>F</w:t>
            </w:r>
            <w:r w:rsidR="00CF77A2">
              <w:t>IU-</w:t>
            </w:r>
            <w:r w:rsidRPr="005571A6">
              <w:t>Biscayne Bay Campus in N</w:t>
            </w:r>
            <w:r w:rsidR="00CF77A2">
              <w:t>MB</w:t>
            </w:r>
            <w:r w:rsidR="00F5381B">
              <w:t xml:space="preserve">; register for free to attend online at </w:t>
            </w:r>
            <w:hyperlink r:id="rId11" w:history="1">
              <w:r w:rsidR="00F5381B" w:rsidRPr="005332D9">
                <w:rPr>
                  <w:rStyle w:val="Hyperlink"/>
                </w:rPr>
                <w:t>http://amp4health.org/</w:t>
              </w:r>
            </w:hyperlink>
            <w:r w:rsidR="00F5381B">
              <w:t xml:space="preserve">. </w:t>
            </w:r>
          </w:p>
          <w:p w:rsidR="00020B0C" w:rsidRDefault="00020B0C" w:rsidP="009E414A">
            <w:pPr>
              <w:pStyle w:val="ListParagraph"/>
              <w:numPr>
                <w:ilvl w:val="0"/>
                <w:numId w:val="18"/>
              </w:numPr>
              <w:ind w:left="496" w:hanging="270"/>
            </w:pPr>
            <w:r>
              <w:t xml:space="preserve">May 9, 2018, </w:t>
            </w:r>
            <w:r w:rsidRPr="00076078">
              <w:rPr>
                <w:i/>
              </w:rPr>
              <w:t>Older American’s Month</w:t>
            </w:r>
            <w:r>
              <w:t xml:space="preserve"> </w:t>
            </w:r>
            <w:r w:rsidR="00076078">
              <w:t xml:space="preserve">health fair </w:t>
            </w:r>
            <w:r>
              <w:t>at Stephen P. Clark Government Center lobby</w:t>
            </w:r>
            <w:r w:rsidR="00F5381B">
              <w:t xml:space="preserve"> (</w:t>
            </w:r>
            <w:r w:rsidR="00B7698B">
              <w:t>contact</w:t>
            </w:r>
            <w:r w:rsidR="00F5381B">
              <w:t xml:space="preserve"> Teri Arvesu</w:t>
            </w:r>
            <w:r w:rsidR="00B7698B">
              <w:t xml:space="preserve">, </w:t>
            </w:r>
            <w:hyperlink r:id="rId12" w:history="1">
              <w:r w:rsidR="00B7698B" w:rsidRPr="005332D9">
                <w:rPr>
                  <w:rStyle w:val="Hyperlink"/>
                </w:rPr>
                <w:t>Ana.Busse-Arvesu@miamidade.gov</w:t>
              </w:r>
            </w:hyperlink>
            <w:r w:rsidR="00B7698B">
              <w:t xml:space="preserve">, </w:t>
            </w:r>
            <w:r w:rsidR="00F5381B">
              <w:t>if interested</w:t>
            </w:r>
            <w:r w:rsidR="00B7698B">
              <w:t xml:space="preserve"> in being a vendor/exhibitor).</w:t>
            </w:r>
            <w:r w:rsidR="00F5381B">
              <w:t xml:space="preserve"> </w:t>
            </w:r>
          </w:p>
          <w:p w:rsidR="00020B0C" w:rsidRDefault="00020B0C" w:rsidP="009E414A">
            <w:pPr>
              <w:pStyle w:val="ListParagraph"/>
              <w:numPr>
                <w:ilvl w:val="0"/>
                <w:numId w:val="18"/>
              </w:numPr>
              <w:ind w:left="496" w:hanging="270"/>
            </w:pPr>
            <w:r>
              <w:t xml:space="preserve">May 11, 2018, 8AM-1PM, </w:t>
            </w:r>
            <w:r w:rsidRPr="00076078">
              <w:rPr>
                <w:i/>
              </w:rPr>
              <w:t>Stand-Up for Older Adults</w:t>
            </w:r>
            <w:r>
              <w:t xml:space="preserve"> at United Way of Miami-Dade (</w:t>
            </w:r>
            <w:r w:rsidR="00B7698B">
              <w:t xml:space="preserve">for information contact </w:t>
            </w:r>
            <w:r>
              <w:t>Nenha Martin</w:t>
            </w:r>
            <w:r w:rsidR="00B7698B">
              <w:t xml:space="preserve">,  </w:t>
            </w:r>
            <w:hyperlink r:id="rId13" w:history="1">
              <w:r w:rsidR="00B7698B" w:rsidRPr="005332D9">
                <w:rPr>
                  <w:rStyle w:val="Hyperlink"/>
                </w:rPr>
                <w:t>martinn@unitedwaymiami.org</w:t>
              </w:r>
            </w:hyperlink>
            <w:r>
              <w:t>)</w:t>
            </w:r>
            <w:r w:rsidR="009E414A">
              <w:t>.</w:t>
            </w:r>
          </w:p>
          <w:p w:rsidR="00074837" w:rsidRDefault="005571A6" w:rsidP="00074837">
            <w:pPr>
              <w:pStyle w:val="ListParagraph"/>
              <w:numPr>
                <w:ilvl w:val="0"/>
                <w:numId w:val="18"/>
              </w:numPr>
              <w:ind w:left="526" w:hanging="270"/>
            </w:pPr>
            <w:r>
              <w:rPr>
                <w:lang w:val="en"/>
              </w:rPr>
              <w:t xml:space="preserve">June </w:t>
            </w:r>
            <w:r w:rsidR="00020B0C">
              <w:rPr>
                <w:color w:val="000000"/>
              </w:rPr>
              <w:t xml:space="preserve">13, 2018, </w:t>
            </w:r>
            <w:r w:rsidR="00020B0C" w:rsidRPr="00076078">
              <w:rPr>
                <w:i/>
                <w:color w:val="000000"/>
              </w:rPr>
              <w:t>E</w:t>
            </w:r>
            <w:r w:rsidRPr="00076078">
              <w:rPr>
                <w:i/>
                <w:lang w:val="en"/>
              </w:rPr>
              <w:t>lder Abuse Awareness Month</w:t>
            </w:r>
            <w:r w:rsidR="00020B0C">
              <w:rPr>
                <w:lang w:val="en"/>
              </w:rPr>
              <w:t xml:space="preserve"> </w:t>
            </w:r>
            <w:r w:rsidR="00076078">
              <w:rPr>
                <w:lang w:val="en"/>
              </w:rPr>
              <w:t xml:space="preserve">health fair </w:t>
            </w:r>
            <w:r w:rsidR="00020B0C">
              <w:rPr>
                <w:lang w:val="en"/>
              </w:rPr>
              <w:t>at Stephen P. Clark Government Center lobby</w:t>
            </w:r>
            <w:r w:rsidR="00B7698B">
              <w:rPr>
                <w:lang w:val="en"/>
              </w:rPr>
              <w:t xml:space="preserve"> </w:t>
            </w:r>
            <w:r w:rsidR="00B7698B">
              <w:t xml:space="preserve">(contact Teri Arvesu, </w:t>
            </w:r>
            <w:hyperlink r:id="rId14" w:history="1">
              <w:r w:rsidR="00B7698B" w:rsidRPr="005332D9">
                <w:rPr>
                  <w:rStyle w:val="Hyperlink"/>
                </w:rPr>
                <w:t>Ana.Busse-Arvesu@miamidade.gov</w:t>
              </w:r>
            </w:hyperlink>
            <w:r w:rsidR="00B7698B">
              <w:t>, if interested in being a vendor/exhibitor).</w:t>
            </w:r>
          </w:p>
          <w:p w:rsidR="00074837" w:rsidRDefault="00074837" w:rsidP="00172F86">
            <w:pPr>
              <w:pStyle w:val="ListParagraph"/>
              <w:numPr>
                <w:ilvl w:val="0"/>
                <w:numId w:val="10"/>
              </w:numPr>
              <w:ind w:left="256" w:hanging="256"/>
            </w:pPr>
            <w:r>
              <w:t>Carmen Centeno-MDPLS-</w:t>
            </w:r>
            <w:r w:rsidRPr="00074837">
              <w:rPr>
                <w:i/>
              </w:rPr>
              <w:t>Save the Date</w:t>
            </w:r>
            <w:r>
              <w:rPr>
                <w:i/>
              </w:rPr>
              <w:t xml:space="preserve">: </w:t>
            </w:r>
            <w:r>
              <w:t>May 22, 2018, 11:30AM-2:30</w:t>
            </w:r>
            <w:proofErr w:type="gramStart"/>
            <w:r>
              <w:t xml:space="preserve">PM,   </w:t>
            </w:r>
            <w:proofErr w:type="gramEnd"/>
            <w:r>
              <w:t xml:space="preserve">                    Re-Imaging of Aging film screening &amp; discussion at NE Dade-Aventura Library</w:t>
            </w:r>
          </w:p>
          <w:p w:rsidR="00A11B57" w:rsidRDefault="00020B0C" w:rsidP="00172F86">
            <w:pPr>
              <w:pStyle w:val="ListParagraph"/>
              <w:numPr>
                <w:ilvl w:val="0"/>
                <w:numId w:val="10"/>
              </w:numPr>
              <w:ind w:left="256" w:hanging="256"/>
            </w:pPr>
            <w:r>
              <w:t>Cindy Brown-Jewish Community Services</w:t>
            </w:r>
            <w:r w:rsidR="000C41AC">
              <w:t>/JCS</w:t>
            </w:r>
            <w:r>
              <w:t xml:space="preserve"> </w:t>
            </w:r>
            <w:r w:rsidR="000C41AC">
              <w:t>A</w:t>
            </w:r>
            <w:r>
              <w:t>ccess line: 305-576-6550</w:t>
            </w:r>
          </w:p>
          <w:p w:rsidR="00020B0C" w:rsidRDefault="00020B0C" w:rsidP="000C41AC">
            <w:pPr>
              <w:pStyle w:val="ListParagraph"/>
              <w:numPr>
                <w:ilvl w:val="0"/>
                <w:numId w:val="10"/>
              </w:numPr>
              <w:ind w:left="256" w:hanging="256"/>
            </w:pPr>
            <w:r>
              <w:t>Michael Pearson-Alzheimer’s Association</w:t>
            </w:r>
            <w:r w:rsidR="000C41AC">
              <w:t xml:space="preserve"> 24/7 Helpline: 1-800-272-3900</w:t>
            </w:r>
          </w:p>
          <w:p w:rsidR="000C41AC" w:rsidRDefault="000C41AC" w:rsidP="000C41AC">
            <w:pPr>
              <w:pStyle w:val="ListParagraph"/>
              <w:numPr>
                <w:ilvl w:val="0"/>
                <w:numId w:val="10"/>
              </w:numPr>
              <w:ind w:left="256" w:hanging="256"/>
            </w:pPr>
            <w:r>
              <w:t>Belen Tejeiro-Elder Helpline: 1-800-96-elder</w:t>
            </w:r>
          </w:p>
          <w:p w:rsidR="005D38CD" w:rsidRDefault="005D38CD" w:rsidP="000C41AC">
            <w:pPr>
              <w:pStyle w:val="ListParagraph"/>
              <w:numPr>
                <w:ilvl w:val="0"/>
                <w:numId w:val="10"/>
              </w:numPr>
              <w:ind w:left="256" w:hanging="256"/>
            </w:pPr>
            <w:r>
              <w:t>Marcia Sapoznik</w:t>
            </w:r>
          </w:p>
          <w:p w:rsidR="005D38CD" w:rsidRPr="001E3898" w:rsidRDefault="00F5381B" w:rsidP="009E414A">
            <w:pPr>
              <w:pStyle w:val="ListParagraph"/>
              <w:numPr>
                <w:ilvl w:val="0"/>
                <w:numId w:val="27"/>
              </w:numPr>
              <w:ind w:left="496" w:hanging="270"/>
            </w:pPr>
            <w:r>
              <w:t xml:space="preserve">Wednesday, May 16, 2018, 8:30AM-2:00PM, </w:t>
            </w:r>
            <w:r w:rsidR="005D38CD" w:rsidRPr="00F5381B">
              <w:rPr>
                <w:i/>
              </w:rPr>
              <w:t>Una Vida Sin Memoria: Latinos Y El Alzheimer</w:t>
            </w:r>
            <w:r>
              <w:t xml:space="preserve"> at Optimist Park Clubhouse in Miami Lakes; to register to attend and/or be a sponsor/vendor/exhibitor, contact organizer, Latino Center on Aging, 305-647-1150 or online at </w:t>
            </w:r>
            <w:hyperlink r:id="rId15" w:history="1">
              <w:r w:rsidRPr="005332D9">
                <w:rPr>
                  <w:rStyle w:val="Hyperlink"/>
                </w:rPr>
                <w:t>http://gerolatino.org/</w:t>
              </w:r>
            </w:hyperlink>
            <w:r>
              <w:t xml:space="preserve">. </w:t>
            </w:r>
          </w:p>
        </w:tc>
        <w:tc>
          <w:tcPr>
            <w:tcW w:w="3019" w:type="dxa"/>
            <w:shd w:val="clear" w:color="auto" w:fill="auto"/>
          </w:tcPr>
          <w:p w:rsidR="0032716E" w:rsidRPr="00BD6D90" w:rsidRDefault="0032716E" w:rsidP="00172F86"/>
        </w:tc>
      </w:tr>
      <w:tr w:rsidR="00B77BCA" w:rsidRPr="001D7DC6" w:rsidTr="00074837">
        <w:trPr>
          <w:trHeight w:val="282"/>
        </w:trPr>
        <w:tc>
          <w:tcPr>
            <w:tcW w:w="1685" w:type="dxa"/>
            <w:shd w:val="clear" w:color="auto" w:fill="auto"/>
          </w:tcPr>
          <w:p w:rsidR="00B77BCA" w:rsidRPr="001D7DC6" w:rsidRDefault="00CF7AE3" w:rsidP="00172F86">
            <w:pPr>
              <w:jc w:val="both"/>
            </w:pPr>
            <w:r>
              <w:t>Adjournment</w:t>
            </w:r>
          </w:p>
        </w:tc>
        <w:tc>
          <w:tcPr>
            <w:tcW w:w="9290" w:type="dxa"/>
            <w:shd w:val="clear" w:color="auto" w:fill="auto"/>
          </w:tcPr>
          <w:p w:rsidR="00B77BCA" w:rsidRPr="00C128D2" w:rsidRDefault="00F361F0" w:rsidP="00F361F0">
            <w:pPr>
              <w:jc w:val="both"/>
              <w:rPr>
                <w:highlight w:val="yellow"/>
              </w:rPr>
            </w:pPr>
            <w:r>
              <w:t xml:space="preserve">Michael P. </w:t>
            </w:r>
            <w:r w:rsidR="00627F14">
              <w:t>adjourned the meeting at 4:00</w:t>
            </w:r>
            <w:r w:rsidR="00961223">
              <w:t xml:space="preserve"> PM.</w:t>
            </w:r>
          </w:p>
        </w:tc>
        <w:tc>
          <w:tcPr>
            <w:tcW w:w="3019" w:type="dxa"/>
            <w:shd w:val="clear" w:color="auto" w:fill="auto"/>
          </w:tcPr>
          <w:p w:rsidR="00B77BCA" w:rsidRPr="00C128D2" w:rsidRDefault="00B77BCA" w:rsidP="00172F86">
            <w:pPr>
              <w:rPr>
                <w:highlight w:val="yellow"/>
              </w:rPr>
            </w:pPr>
          </w:p>
        </w:tc>
      </w:tr>
      <w:tr w:rsidR="00B77BCA" w:rsidRPr="001D7DC6" w:rsidTr="00074837">
        <w:trPr>
          <w:trHeight w:val="698"/>
        </w:trPr>
        <w:tc>
          <w:tcPr>
            <w:tcW w:w="1685" w:type="dxa"/>
            <w:shd w:val="clear" w:color="auto" w:fill="auto"/>
          </w:tcPr>
          <w:p w:rsidR="00B77BCA" w:rsidRPr="001D7DC6" w:rsidRDefault="00CF7AE3" w:rsidP="00172F86">
            <w:pPr>
              <w:jc w:val="both"/>
            </w:pPr>
            <w:r>
              <w:t>Next Meeting</w:t>
            </w:r>
          </w:p>
        </w:tc>
        <w:tc>
          <w:tcPr>
            <w:tcW w:w="9290" w:type="dxa"/>
            <w:shd w:val="clear" w:color="auto" w:fill="auto"/>
          </w:tcPr>
          <w:p w:rsidR="00B77BCA" w:rsidRPr="00FD0327" w:rsidRDefault="006C2C36" w:rsidP="003C4B9B">
            <w:pPr>
              <w:pStyle w:val="ListParagraph"/>
              <w:ind w:left="-23"/>
            </w:pPr>
            <w:r w:rsidRPr="00FD0327">
              <w:t>The next Elder Issues Committee meeting will be held on Tuesday</w:t>
            </w:r>
            <w:r w:rsidR="00183E58">
              <w:t xml:space="preserve">, </w:t>
            </w:r>
            <w:r w:rsidR="003C4B9B">
              <w:t>May</w:t>
            </w:r>
            <w:r w:rsidR="00D11D8B">
              <w:t xml:space="preserve"> 2</w:t>
            </w:r>
            <w:r w:rsidR="003C4B9B">
              <w:t>9</w:t>
            </w:r>
            <w:r w:rsidR="00D11D8B">
              <w:t>, 2018</w:t>
            </w:r>
            <w:r w:rsidR="00D9472F">
              <w:t>, 2:00-4:00</w:t>
            </w:r>
            <w:r w:rsidR="0011241D">
              <w:t xml:space="preserve"> </w:t>
            </w:r>
            <w:r w:rsidR="00D9472F">
              <w:t xml:space="preserve">PM </w:t>
            </w:r>
            <w:r>
              <w:t xml:space="preserve">at </w:t>
            </w:r>
            <w:r w:rsidR="006E08B6">
              <w:t>Stephen P. Clark Government Center</w:t>
            </w:r>
            <w:r w:rsidR="00627F14">
              <w:t>,</w:t>
            </w:r>
            <w:r w:rsidR="006E08B6">
              <w:t xml:space="preserve"> 111 NW 1</w:t>
            </w:r>
            <w:r w:rsidR="006E08B6" w:rsidRPr="00CC7656">
              <w:rPr>
                <w:vertAlign w:val="superscript"/>
              </w:rPr>
              <w:t>st</w:t>
            </w:r>
            <w:r w:rsidR="006E08B6">
              <w:t xml:space="preserve"> Street</w:t>
            </w:r>
            <w:r w:rsidR="00627F14">
              <w:t>, 2</w:t>
            </w:r>
            <w:r w:rsidR="006E08B6">
              <w:t>9</w:t>
            </w:r>
            <w:r w:rsidR="006E08B6" w:rsidRPr="00CC7656">
              <w:rPr>
                <w:vertAlign w:val="superscript"/>
              </w:rPr>
              <w:t>th</w:t>
            </w:r>
            <w:r w:rsidR="006E08B6">
              <w:t xml:space="preserve"> floor, Suite 29A, Miami, FL 3312</w:t>
            </w:r>
            <w:r w:rsidR="00E06F5C">
              <w:t>8</w:t>
            </w:r>
            <w:r w:rsidR="006E08B6">
              <w:t>.</w:t>
            </w:r>
          </w:p>
        </w:tc>
        <w:tc>
          <w:tcPr>
            <w:tcW w:w="3019" w:type="dxa"/>
            <w:shd w:val="clear" w:color="auto" w:fill="auto"/>
          </w:tcPr>
          <w:p w:rsidR="00B77BCA" w:rsidRPr="00C128D2" w:rsidRDefault="00B77BCA" w:rsidP="00172F86">
            <w:pPr>
              <w:rPr>
                <w:highlight w:val="yellow"/>
              </w:rPr>
            </w:pPr>
          </w:p>
        </w:tc>
      </w:tr>
    </w:tbl>
    <w:p w:rsidR="00996EDD" w:rsidRPr="001D7DC6" w:rsidRDefault="00996EDD" w:rsidP="00996EDD">
      <w:pPr>
        <w:rPr>
          <w:vanish/>
        </w:rPr>
      </w:pPr>
      <w:bookmarkStart w:id="0" w:name="_GoBack"/>
      <w:bookmarkEnd w:id="0"/>
    </w:p>
    <w:tbl>
      <w:tblPr>
        <w:tblW w:w="119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40"/>
      </w:tblGrid>
      <w:tr w:rsidR="00996EDD" w:rsidRPr="001D7DC6" w:rsidTr="00996EDD">
        <w:trPr>
          <w:trHeight w:val="525"/>
          <w:hidden/>
        </w:trPr>
        <w:tc>
          <w:tcPr>
            <w:tcW w:w="11940" w:type="dxa"/>
          </w:tcPr>
          <w:p w:rsidR="00996EDD" w:rsidRPr="001D7DC6" w:rsidRDefault="00996EDD" w:rsidP="001A641D">
            <w:pPr>
              <w:rPr>
                <w:vanish/>
              </w:rPr>
            </w:pPr>
          </w:p>
        </w:tc>
      </w:tr>
    </w:tbl>
    <w:p w:rsidR="000272BA" w:rsidRPr="001D7DC6" w:rsidRDefault="000272BA" w:rsidP="000272BA"/>
    <w:sectPr w:rsidR="000272BA" w:rsidRPr="001D7DC6" w:rsidSect="002C03A6">
      <w:headerReference w:type="default" r:id="rId16"/>
      <w:footerReference w:type="even" r:id="rId17"/>
      <w:footerReference w:type="default" r:id="rId18"/>
      <w:pgSz w:w="15840" w:h="12240" w:orient="landscape" w:code="1"/>
      <w:pgMar w:top="1641"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C5B" w:rsidRDefault="00EE7C5B">
      <w:r>
        <w:separator/>
      </w:r>
    </w:p>
  </w:endnote>
  <w:endnote w:type="continuationSeparator" w:id="0">
    <w:p w:rsidR="00EE7C5B" w:rsidRDefault="00EE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78D" w:rsidRDefault="00C1478D" w:rsidP="003413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1478D" w:rsidRDefault="00C1478D" w:rsidP="00FA6A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478D" w:rsidRPr="00500A0B" w:rsidRDefault="00C1478D" w:rsidP="00500A0B">
    <w:pPr>
      <w:pStyle w:val="Footer"/>
      <w:ind w:right="360"/>
      <w:jc w:val="right"/>
      <w:rPr>
        <w:rFonts w:ascii="Footlight MT Light" w:hAnsi="Footlight MT Light"/>
      </w:rPr>
    </w:pPr>
    <w:r w:rsidRPr="00500A0B">
      <w:rPr>
        <w:rStyle w:val="PageNumber"/>
        <w:rFonts w:ascii="Footlight MT Light" w:hAnsi="Footlight MT Light"/>
      </w:rPr>
      <w:fldChar w:fldCharType="begin"/>
    </w:r>
    <w:r w:rsidRPr="00500A0B">
      <w:rPr>
        <w:rStyle w:val="PageNumber"/>
        <w:rFonts w:ascii="Footlight MT Light" w:hAnsi="Footlight MT Light"/>
      </w:rPr>
      <w:instrText xml:space="preserve"> PAGE </w:instrText>
    </w:r>
    <w:r w:rsidRPr="00500A0B">
      <w:rPr>
        <w:rStyle w:val="PageNumber"/>
        <w:rFonts w:ascii="Footlight MT Light" w:hAnsi="Footlight MT Light"/>
      </w:rPr>
      <w:fldChar w:fldCharType="separate"/>
    </w:r>
    <w:r w:rsidR="00074837">
      <w:rPr>
        <w:rStyle w:val="PageNumber"/>
        <w:rFonts w:ascii="Footlight MT Light" w:hAnsi="Footlight MT Light"/>
        <w:noProof/>
      </w:rPr>
      <w:t>2</w:t>
    </w:r>
    <w:r w:rsidRPr="00500A0B">
      <w:rPr>
        <w:rStyle w:val="PageNumber"/>
        <w:rFonts w:ascii="Footlight MT Light" w:hAnsi="Footlight MT Ligh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C5B" w:rsidRDefault="00EE7C5B">
      <w:r>
        <w:separator/>
      </w:r>
    </w:p>
  </w:footnote>
  <w:footnote w:type="continuationSeparator" w:id="0">
    <w:p w:rsidR="00EE7C5B" w:rsidRDefault="00EE7C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0293" w:rsidRDefault="00786174" w:rsidP="00E01036">
    <w:pPr>
      <w:rPr>
        <w:rFonts w:ascii="Footlight MT Light" w:hAnsi="Footlight MT Light"/>
        <w:b/>
        <w:smallCaps/>
        <w:noProof/>
        <w:color w:val="FF0000"/>
        <w:sz w:val="36"/>
        <w:szCs w:val="36"/>
      </w:rPr>
    </w:pPr>
    <w:r>
      <w:rPr>
        <w:noProof/>
      </w:rPr>
      <w:drawing>
        <wp:anchor distT="0" distB="0" distL="114300" distR="114300" simplePos="0" relativeHeight="251658240" behindDoc="0" locked="0" layoutInCell="1" allowOverlap="1">
          <wp:simplePos x="0" y="0"/>
          <wp:positionH relativeFrom="column">
            <wp:posOffset>6505575</wp:posOffset>
          </wp:positionH>
          <wp:positionV relativeFrom="paragraph">
            <wp:posOffset>-287655</wp:posOffset>
          </wp:positionV>
          <wp:extent cx="1341755" cy="1506855"/>
          <wp:effectExtent l="0" t="0" r="0" b="0"/>
          <wp:wrapSquare wrapText="bothSides"/>
          <wp:docPr id="31" name="Picture 31" descr="makehealthyh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kehealthyhap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755" cy="15068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simplePos x="0" y="0"/>
          <wp:positionH relativeFrom="column">
            <wp:posOffset>26670</wp:posOffset>
          </wp:positionH>
          <wp:positionV relativeFrom="paragraph">
            <wp:posOffset>0</wp:posOffset>
          </wp:positionV>
          <wp:extent cx="1878965" cy="1114425"/>
          <wp:effectExtent l="0" t="0" r="0" b="0"/>
          <wp:wrapSquare wrapText="bothSides"/>
          <wp:docPr id="32" name="Picture 32" descr="healthierMDlogo_updat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althierMDlogo_updated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896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1036">
      <w:rPr>
        <w:rFonts w:ascii="Footlight MT Light" w:hAnsi="Footlight MT Light"/>
        <w:b/>
        <w:smallCaps/>
        <w:noProof/>
        <w:color w:val="FF0000"/>
        <w:sz w:val="36"/>
        <w:szCs w:val="36"/>
      </w:rPr>
      <w:t xml:space="preserve">           </w:t>
    </w:r>
    <w:r w:rsidR="00F3258F">
      <w:rPr>
        <w:rFonts w:ascii="Footlight MT Light" w:hAnsi="Footlight MT Light"/>
        <w:b/>
        <w:smallCaps/>
        <w:noProof/>
        <w:color w:val="FF0000"/>
        <w:sz w:val="36"/>
        <w:szCs w:val="36"/>
      </w:rPr>
      <w:t xml:space="preserve">           Elder Issues Committee/</w:t>
    </w:r>
    <w:r w:rsidR="00E01036">
      <w:rPr>
        <w:rFonts w:ascii="Footlight MT Light" w:hAnsi="Footlight MT Light"/>
        <w:b/>
        <w:smallCaps/>
        <w:noProof/>
        <w:color w:val="FF0000"/>
        <w:sz w:val="36"/>
        <w:szCs w:val="36"/>
      </w:rPr>
      <w:t xml:space="preserve">  </w:t>
    </w:r>
    <w:r w:rsidR="00F3258F">
      <w:rPr>
        <w:rFonts w:ascii="Footlight MT Light" w:hAnsi="Footlight MT Light"/>
        <w:b/>
        <w:smallCaps/>
        <w:noProof/>
        <w:color w:val="FF0000"/>
        <w:sz w:val="36"/>
        <w:szCs w:val="36"/>
      </w:rPr>
      <w:t xml:space="preserve">                          </w:t>
    </w:r>
  </w:p>
  <w:p w:rsidR="00341456" w:rsidRDefault="00341456" w:rsidP="0025037B">
    <w:pPr>
      <w:jc w:val="center"/>
      <w:rPr>
        <w:rFonts w:ascii="Footlight MT Light" w:hAnsi="Footlight MT Light"/>
        <w:b/>
        <w:smallCaps/>
        <w:noProof/>
        <w:color w:val="FF0000"/>
        <w:sz w:val="36"/>
        <w:szCs w:val="36"/>
      </w:rPr>
    </w:pPr>
    <w:r>
      <w:rPr>
        <w:rFonts w:ascii="Footlight MT Light" w:hAnsi="Footlight MT Light"/>
        <w:b/>
        <w:smallCaps/>
        <w:noProof/>
        <w:color w:val="FF0000"/>
        <w:sz w:val="36"/>
        <w:szCs w:val="36"/>
      </w:rPr>
      <w:t>Mayor’s Initiative on aging</w:t>
    </w:r>
  </w:p>
  <w:p w:rsidR="00B018D1" w:rsidRDefault="00B018D1" w:rsidP="00123E19">
    <w:pPr>
      <w:jc w:val="center"/>
      <w:rPr>
        <w:rFonts w:ascii="Footlight MT Light" w:hAnsi="Footlight MT Light"/>
        <w:noProof/>
        <w:sz w:val="32"/>
        <w:szCs w:val="32"/>
      </w:rPr>
    </w:pPr>
    <w:r>
      <w:rPr>
        <w:rFonts w:ascii="Footlight MT Light" w:hAnsi="Footlight MT Light"/>
        <w:noProof/>
        <w:sz w:val="32"/>
        <w:szCs w:val="32"/>
      </w:rPr>
      <w:t>Minutes</w:t>
    </w:r>
  </w:p>
  <w:p w:rsidR="00F3258F" w:rsidRDefault="00F3258F" w:rsidP="00123E19">
    <w:pPr>
      <w:jc w:val="center"/>
      <w:rPr>
        <w:rFonts w:ascii="Footlight MT Light" w:hAnsi="Footlight MT Light"/>
        <w:noProof/>
        <w:sz w:val="32"/>
        <w:szCs w:val="32"/>
      </w:rPr>
    </w:pPr>
    <w:r>
      <w:rPr>
        <w:rFonts w:ascii="Footlight MT Light" w:hAnsi="Footlight MT Light"/>
        <w:noProof/>
        <w:sz w:val="32"/>
        <w:szCs w:val="32"/>
      </w:rPr>
      <w:t>Tuesday,</w:t>
    </w:r>
    <w:r w:rsidR="00C615A4">
      <w:rPr>
        <w:rFonts w:ascii="Footlight MT Light" w:hAnsi="Footlight MT Light"/>
        <w:noProof/>
        <w:sz w:val="32"/>
        <w:szCs w:val="32"/>
      </w:rPr>
      <w:t xml:space="preserve"> </w:t>
    </w:r>
    <w:r w:rsidR="00E37098">
      <w:rPr>
        <w:rFonts w:ascii="Footlight MT Light" w:hAnsi="Footlight MT Light"/>
        <w:noProof/>
        <w:sz w:val="32"/>
        <w:szCs w:val="32"/>
      </w:rPr>
      <w:t>April</w:t>
    </w:r>
    <w:r w:rsidR="00F35E7E">
      <w:rPr>
        <w:rFonts w:ascii="Footlight MT Light" w:hAnsi="Footlight MT Light"/>
        <w:noProof/>
        <w:sz w:val="32"/>
        <w:szCs w:val="32"/>
      </w:rPr>
      <w:t xml:space="preserve"> 2</w:t>
    </w:r>
    <w:r w:rsidR="00E37098">
      <w:rPr>
        <w:rFonts w:ascii="Footlight MT Light" w:hAnsi="Footlight MT Light"/>
        <w:noProof/>
        <w:sz w:val="32"/>
        <w:szCs w:val="32"/>
      </w:rPr>
      <w:t>4</w:t>
    </w:r>
    <w:r w:rsidR="00F35E7E">
      <w:rPr>
        <w:rFonts w:ascii="Footlight MT Light" w:hAnsi="Footlight MT Light"/>
        <w:noProof/>
        <w:sz w:val="32"/>
        <w:szCs w:val="32"/>
      </w:rPr>
      <w:t>, 2</w:t>
    </w:r>
    <w:r w:rsidR="00CA0613">
      <w:rPr>
        <w:rFonts w:ascii="Footlight MT Light" w:hAnsi="Footlight MT Light"/>
        <w:noProof/>
        <w:sz w:val="32"/>
        <w:szCs w:val="32"/>
      </w:rPr>
      <w:t>018</w:t>
    </w:r>
  </w:p>
  <w:p w:rsidR="00B018D1" w:rsidRDefault="00B018D1" w:rsidP="00123E19">
    <w:pPr>
      <w:jc w:val="center"/>
      <w:rPr>
        <w:rFonts w:ascii="Footlight MT Light" w:hAnsi="Footlight MT Light"/>
        <w:noProof/>
        <w:sz w:val="32"/>
        <w:szCs w:val="32"/>
      </w:rPr>
    </w:pPr>
  </w:p>
  <w:p w:rsidR="00C1478D" w:rsidRDefault="00F3258F">
    <w:pPr>
      <w:pStyle w:val="Header"/>
      <w:rPr>
        <w:rFonts w:ascii="Footlight MT Light" w:hAnsi="Footlight MT Light"/>
      </w:rPr>
    </w:pPr>
    <w:r>
      <w:rPr>
        <w:rFonts w:ascii="Footlight MT Light" w:hAnsi="Footlight MT Light"/>
      </w:rPr>
      <w:t xml:space="preserve">                                                                                       </w:t>
    </w:r>
  </w:p>
  <w:p w:rsidR="001A4F6A" w:rsidRPr="000272BA" w:rsidRDefault="001A4F6A">
    <w:pPr>
      <w:pStyle w:val="Header"/>
      <w:rPr>
        <w:rFonts w:ascii="Footlight MT Light" w:hAnsi="Footlight MT Light"/>
      </w:rPr>
    </w:pPr>
  </w:p>
  <w:p w:rsidR="00C1478D" w:rsidRDefault="006532BC">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6C5B"/>
    <w:multiLevelType w:val="hybridMultilevel"/>
    <w:tmpl w:val="4D80A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FB1105"/>
    <w:multiLevelType w:val="hybridMultilevel"/>
    <w:tmpl w:val="4FE46272"/>
    <w:lvl w:ilvl="0" w:tplc="04090003">
      <w:start w:val="1"/>
      <w:numFmt w:val="bullet"/>
      <w:lvlText w:val="o"/>
      <w:lvlJc w:val="left"/>
      <w:pPr>
        <w:ind w:left="976" w:hanging="360"/>
      </w:pPr>
      <w:rPr>
        <w:rFonts w:ascii="Courier New" w:hAnsi="Courier New" w:cs="Courier New"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 w15:restartNumberingAfterBreak="0">
    <w:nsid w:val="1D2432EA"/>
    <w:multiLevelType w:val="hybridMultilevel"/>
    <w:tmpl w:val="7D38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843D1"/>
    <w:multiLevelType w:val="hybridMultilevel"/>
    <w:tmpl w:val="10061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1A41"/>
    <w:multiLevelType w:val="hybridMultilevel"/>
    <w:tmpl w:val="6D7CB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124683"/>
    <w:multiLevelType w:val="hybridMultilevel"/>
    <w:tmpl w:val="C16285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804CB"/>
    <w:multiLevelType w:val="hybridMultilevel"/>
    <w:tmpl w:val="2BF25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BD498B"/>
    <w:multiLevelType w:val="hybridMultilevel"/>
    <w:tmpl w:val="1EB4568A"/>
    <w:lvl w:ilvl="0" w:tplc="16F868D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DC1F77"/>
    <w:multiLevelType w:val="hybridMultilevel"/>
    <w:tmpl w:val="AEA688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A40F5A"/>
    <w:multiLevelType w:val="hybridMultilevel"/>
    <w:tmpl w:val="5D364450"/>
    <w:lvl w:ilvl="0" w:tplc="04090003">
      <w:start w:val="1"/>
      <w:numFmt w:val="bullet"/>
      <w:lvlText w:val="o"/>
      <w:lvlJc w:val="left"/>
      <w:pPr>
        <w:ind w:left="967" w:hanging="360"/>
      </w:pPr>
      <w:rPr>
        <w:rFonts w:ascii="Courier New" w:hAnsi="Courier New" w:cs="Courier New" w:hint="default"/>
      </w:rPr>
    </w:lvl>
    <w:lvl w:ilvl="1" w:tplc="04090003" w:tentative="1">
      <w:start w:val="1"/>
      <w:numFmt w:val="bullet"/>
      <w:lvlText w:val="o"/>
      <w:lvlJc w:val="left"/>
      <w:pPr>
        <w:ind w:left="1687" w:hanging="360"/>
      </w:pPr>
      <w:rPr>
        <w:rFonts w:ascii="Courier New" w:hAnsi="Courier New" w:cs="Courier New" w:hint="default"/>
      </w:rPr>
    </w:lvl>
    <w:lvl w:ilvl="2" w:tplc="04090005" w:tentative="1">
      <w:start w:val="1"/>
      <w:numFmt w:val="bullet"/>
      <w:lvlText w:val=""/>
      <w:lvlJc w:val="left"/>
      <w:pPr>
        <w:ind w:left="2407" w:hanging="360"/>
      </w:pPr>
      <w:rPr>
        <w:rFonts w:ascii="Wingdings" w:hAnsi="Wingdings" w:hint="default"/>
      </w:rPr>
    </w:lvl>
    <w:lvl w:ilvl="3" w:tplc="04090001" w:tentative="1">
      <w:start w:val="1"/>
      <w:numFmt w:val="bullet"/>
      <w:lvlText w:val=""/>
      <w:lvlJc w:val="left"/>
      <w:pPr>
        <w:ind w:left="3127" w:hanging="360"/>
      </w:pPr>
      <w:rPr>
        <w:rFonts w:ascii="Symbol" w:hAnsi="Symbol" w:hint="default"/>
      </w:rPr>
    </w:lvl>
    <w:lvl w:ilvl="4" w:tplc="04090003" w:tentative="1">
      <w:start w:val="1"/>
      <w:numFmt w:val="bullet"/>
      <w:lvlText w:val="o"/>
      <w:lvlJc w:val="left"/>
      <w:pPr>
        <w:ind w:left="3847" w:hanging="360"/>
      </w:pPr>
      <w:rPr>
        <w:rFonts w:ascii="Courier New" w:hAnsi="Courier New" w:cs="Courier New" w:hint="default"/>
      </w:rPr>
    </w:lvl>
    <w:lvl w:ilvl="5" w:tplc="04090005" w:tentative="1">
      <w:start w:val="1"/>
      <w:numFmt w:val="bullet"/>
      <w:lvlText w:val=""/>
      <w:lvlJc w:val="left"/>
      <w:pPr>
        <w:ind w:left="4567" w:hanging="360"/>
      </w:pPr>
      <w:rPr>
        <w:rFonts w:ascii="Wingdings" w:hAnsi="Wingdings" w:hint="default"/>
      </w:rPr>
    </w:lvl>
    <w:lvl w:ilvl="6" w:tplc="04090001" w:tentative="1">
      <w:start w:val="1"/>
      <w:numFmt w:val="bullet"/>
      <w:lvlText w:val=""/>
      <w:lvlJc w:val="left"/>
      <w:pPr>
        <w:ind w:left="5287" w:hanging="360"/>
      </w:pPr>
      <w:rPr>
        <w:rFonts w:ascii="Symbol" w:hAnsi="Symbol" w:hint="default"/>
      </w:rPr>
    </w:lvl>
    <w:lvl w:ilvl="7" w:tplc="04090003" w:tentative="1">
      <w:start w:val="1"/>
      <w:numFmt w:val="bullet"/>
      <w:lvlText w:val="o"/>
      <w:lvlJc w:val="left"/>
      <w:pPr>
        <w:ind w:left="6007" w:hanging="360"/>
      </w:pPr>
      <w:rPr>
        <w:rFonts w:ascii="Courier New" w:hAnsi="Courier New" w:cs="Courier New" w:hint="default"/>
      </w:rPr>
    </w:lvl>
    <w:lvl w:ilvl="8" w:tplc="04090005" w:tentative="1">
      <w:start w:val="1"/>
      <w:numFmt w:val="bullet"/>
      <w:lvlText w:val=""/>
      <w:lvlJc w:val="left"/>
      <w:pPr>
        <w:ind w:left="6727" w:hanging="360"/>
      </w:pPr>
      <w:rPr>
        <w:rFonts w:ascii="Wingdings" w:hAnsi="Wingdings" w:hint="default"/>
      </w:rPr>
    </w:lvl>
  </w:abstractNum>
  <w:abstractNum w:abstractNumId="10" w15:restartNumberingAfterBreak="0">
    <w:nsid w:val="406075E6"/>
    <w:multiLevelType w:val="hybridMultilevel"/>
    <w:tmpl w:val="7ED0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9E12D2"/>
    <w:multiLevelType w:val="hybridMultilevel"/>
    <w:tmpl w:val="65ACDA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E794B84"/>
    <w:multiLevelType w:val="hybridMultilevel"/>
    <w:tmpl w:val="81E49BB6"/>
    <w:lvl w:ilvl="0" w:tplc="04090003">
      <w:start w:val="1"/>
      <w:numFmt w:val="bullet"/>
      <w:lvlText w:val="o"/>
      <w:lvlJc w:val="left"/>
      <w:pPr>
        <w:ind w:left="976" w:hanging="360"/>
      </w:pPr>
      <w:rPr>
        <w:rFonts w:ascii="Courier New" w:hAnsi="Courier New" w:cs="Courier New"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3" w15:restartNumberingAfterBreak="0">
    <w:nsid w:val="55BE11CB"/>
    <w:multiLevelType w:val="hybridMultilevel"/>
    <w:tmpl w:val="7BCCB564"/>
    <w:lvl w:ilvl="0" w:tplc="04090003">
      <w:start w:val="1"/>
      <w:numFmt w:val="bullet"/>
      <w:lvlText w:val="o"/>
      <w:lvlJc w:val="left"/>
      <w:pPr>
        <w:ind w:left="976" w:hanging="360"/>
      </w:pPr>
      <w:rPr>
        <w:rFonts w:ascii="Courier New" w:hAnsi="Courier New" w:cs="Courier New"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4" w15:restartNumberingAfterBreak="0">
    <w:nsid w:val="599A28A4"/>
    <w:multiLevelType w:val="hybridMultilevel"/>
    <w:tmpl w:val="CCFA3422"/>
    <w:lvl w:ilvl="0" w:tplc="04090003">
      <w:start w:val="1"/>
      <w:numFmt w:val="bullet"/>
      <w:lvlText w:val="o"/>
      <w:lvlJc w:val="left"/>
      <w:pPr>
        <w:ind w:left="976" w:hanging="360"/>
      </w:pPr>
      <w:rPr>
        <w:rFonts w:ascii="Courier New" w:hAnsi="Courier New" w:cs="Courier New"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5" w15:restartNumberingAfterBreak="0">
    <w:nsid w:val="60A72FDF"/>
    <w:multiLevelType w:val="hybridMultilevel"/>
    <w:tmpl w:val="56B612D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63352E57"/>
    <w:multiLevelType w:val="hybridMultilevel"/>
    <w:tmpl w:val="54827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38D5D68"/>
    <w:multiLevelType w:val="hybridMultilevel"/>
    <w:tmpl w:val="54E8A20A"/>
    <w:lvl w:ilvl="0" w:tplc="04090003">
      <w:start w:val="1"/>
      <w:numFmt w:val="bullet"/>
      <w:lvlText w:val="o"/>
      <w:lvlJc w:val="left"/>
      <w:pPr>
        <w:ind w:left="976" w:hanging="360"/>
      </w:pPr>
      <w:rPr>
        <w:rFonts w:ascii="Courier New" w:hAnsi="Courier New" w:cs="Courier New"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18" w15:restartNumberingAfterBreak="0">
    <w:nsid w:val="63D368D3"/>
    <w:multiLevelType w:val="hybridMultilevel"/>
    <w:tmpl w:val="57A0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EB5112"/>
    <w:multiLevelType w:val="hybridMultilevel"/>
    <w:tmpl w:val="EA86D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B224D8"/>
    <w:multiLevelType w:val="hybridMultilevel"/>
    <w:tmpl w:val="6CD82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4B09BC"/>
    <w:multiLevelType w:val="hybridMultilevel"/>
    <w:tmpl w:val="26A8487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2" w15:restartNumberingAfterBreak="0">
    <w:nsid w:val="6ECE352F"/>
    <w:multiLevelType w:val="hybridMultilevel"/>
    <w:tmpl w:val="F4AC24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993716"/>
    <w:multiLevelType w:val="hybridMultilevel"/>
    <w:tmpl w:val="4F3C4112"/>
    <w:lvl w:ilvl="0" w:tplc="04090003">
      <w:start w:val="1"/>
      <w:numFmt w:val="bullet"/>
      <w:lvlText w:val="o"/>
      <w:lvlJc w:val="left"/>
      <w:pPr>
        <w:ind w:left="976" w:hanging="360"/>
      </w:pPr>
      <w:rPr>
        <w:rFonts w:ascii="Courier New" w:hAnsi="Courier New" w:cs="Courier New"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4" w15:restartNumberingAfterBreak="0">
    <w:nsid w:val="7432646F"/>
    <w:multiLevelType w:val="hybridMultilevel"/>
    <w:tmpl w:val="81B8DE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78791A"/>
    <w:multiLevelType w:val="hybridMultilevel"/>
    <w:tmpl w:val="39A6F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114A2"/>
    <w:multiLevelType w:val="hybridMultilevel"/>
    <w:tmpl w:val="6E9E2BC4"/>
    <w:lvl w:ilvl="0" w:tplc="0409000F">
      <w:start w:val="1"/>
      <w:numFmt w:val="decimal"/>
      <w:lvlText w:val="%1."/>
      <w:lvlJc w:val="left"/>
      <w:pPr>
        <w:ind w:left="1310" w:hanging="360"/>
      </w:pPr>
    </w:lvl>
    <w:lvl w:ilvl="1" w:tplc="04090019" w:tentative="1">
      <w:start w:val="1"/>
      <w:numFmt w:val="lowerLetter"/>
      <w:lvlText w:val="%2."/>
      <w:lvlJc w:val="left"/>
      <w:pPr>
        <w:ind w:left="2030" w:hanging="360"/>
      </w:pPr>
    </w:lvl>
    <w:lvl w:ilvl="2" w:tplc="0409001B" w:tentative="1">
      <w:start w:val="1"/>
      <w:numFmt w:val="lowerRoman"/>
      <w:lvlText w:val="%3."/>
      <w:lvlJc w:val="right"/>
      <w:pPr>
        <w:ind w:left="2750" w:hanging="180"/>
      </w:pPr>
    </w:lvl>
    <w:lvl w:ilvl="3" w:tplc="0409000F" w:tentative="1">
      <w:start w:val="1"/>
      <w:numFmt w:val="decimal"/>
      <w:lvlText w:val="%4."/>
      <w:lvlJc w:val="left"/>
      <w:pPr>
        <w:ind w:left="3470" w:hanging="360"/>
      </w:pPr>
    </w:lvl>
    <w:lvl w:ilvl="4" w:tplc="04090019" w:tentative="1">
      <w:start w:val="1"/>
      <w:numFmt w:val="lowerLetter"/>
      <w:lvlText w:val="%5."/>
      <w:lvlJc w:val="left"/>
      <w:pPr>
        <w:ind w:left="4190" w:hanging="360"/>
      </w:pPr>
    </w:lvl>
    <w:lvl w:ilvl="5" w:tplc="0409001B" w:tentative="1">
      <w:start w:val="1"/>
      <w:numFmt w:val="lowerRoman"/>
      <w:lvlText w:val="%6."/>
      <w:lvlJc w:val="right"/>
      <w:pPr>
        <w:ind w:left="4910" w:hanging="180"/>
      </w:pPr>
    </w:lvl>
    <w:lvl w:ilvl="6" w:tplc="0409000F" w:tentative="1">
      <w:start w:val="1"/>
      <w:numFmt w:val="decimal"/>
      <w:lvlText w:val="%7."/>
      <w:lvlJc w:val="left"/>
      <w:pPr>
        <w:ind w:left="5630" w:hanging="360"/>
      </w:pPr>
    </w:lvl>
    <w:lvl w:ilvl="7" w:tplc="04090019" w:tentative="1">
      <w:start w:val="1"/>
      <w:numFmt w:val="lowerLetter"/>
      <w:lvlText w:val="%8."/>
      <w:lvlJc w:val="left"/>
      <w:pPr>
        <w:ind w:left="6350" w:hanging="360"/>
      </w:pPr>
    </w:lvl>
    <w:lvl w:ilvl="8" w:tplc="0409001B" w:tentative="1">
      <w:start w:val="1"/>
      <w:numFmt w:val="lowerRoman"/>
      <w:lvlText w:val="%9."/>
      <w:lvlJc w:val="right"/>
      <w:pPr>
        <w:ind w:left="7070" w:hanging="180"/>
      </w:pPr>
    </w:lvl>
  </w:abstractNum>
  <w:num w:numId="1">
    <w:abstractNumId w:val="4"/>
  </w:num>
  <w:num w:numId="2">
    <w:abstractNumId w:val="16"/>
  </w:num>
  <w:num w:numId="3">
    <w:abstractNumId w:val="5"/>
  </w:num>
  <w:num w:numId="4">
    <w:abstractNumId w:val="0"/>
  </w:num>
  <w:num w:numId="5">
    <w:abstractNumId w:val="10"/>
  </w:num>
  <w:num w:numId="6">
    <w:abstractNumId w:val="6"/>
  </w:num>
  <w:num w:numId="7">
    <w:abstractNumId w:val="18"/>
  </w:num>
  <w:num w:numId="8">
    <w:abstractNumId w:val="15"/>
  </w:num>
  <w:num w:numId="9">
    <w:abstractNumId w:val="11"/>
  </w:num>
  <w:num w:numId="10">
    <w:abstractNumId w:val="2"/>
  </w:num>
  <w:num w:numId="11">
    <w:abstractNumId w:val="13"/>
  </w:num>
  <w:num w:numId="12">
    <w:abstractNumId w:val="24"/>
  </w:num>
  <w:num w:numId="13">
    <w:abstractNumId w:val="21"/>
  </w:num>
  <w:num w:numId="14">
    <w:abstractNumId w:val="26"/>
  </w:num>
  <w:num w:numId="15">
    <w:abstractNumId w:val="25"/>
  </w:num>
  <w:num w:numId="16">
    <w:abstractNumId w:val="9"/>
  </w:num>
  <w:num w:numId="17">
    <w:abstractNumId w:val="1"/>
  </w:num>
  <w:num w:numId="18">
    <w:abstractNumId w:val="17"/>
  </w:num>
  <w:num w:numId="19">
    <w:abstractNumId w:val="14"/>
  </w:num>
  <w:num w:numId="20">
    <w:abstractNumId w:val="7"/>
  </w:num>
  <w:num w:numId="21">
    <w:abstractNumId w:val="19"/>
  </w:num>
  <w:num w:numId="22">
    <w:abstractNumId w:val="20"/>
  </w:num>
  <w:num w:numId="23">
    <w:abstractNumId w:val="23"/>
  </w:num>
  <w:num w:numId="24">
    <w:abstractNumId w:val="8"/>
  </w:num>
  <w:num w:numId="25">
    <w:abstractNumId w:val="22"/>
  </w:num>
  <w:num w:numId="26">
    <w:abstractNumId w:val="3"/>
  </w:num>
  <w:num w:numId="27">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FC"/>
    <w:rsid w:val="00000820"/>
    <w:rsid w:val="00001E4F"/>
    <w:rsid w:val="00004343"/>
    <w:rsid w:val="0000639E"/>
    <w:rsid w:val="000067FE"/>
    <w:rsid w:val="0000775B"/>
    <w:rsid w:val="000078CE"/>
    <w:rsid w:val="00007C4F"/>
    <w:rsid w:val="0001366C"/>
    <w:rsid w:val="00014184"/>
    <w:rsid w:val="000159D2"/>
    <w:rsid w:val="000159E0"/>
    <w:rsid w:val="0001617A"/>
    <w:rsid w:val="00017107"/>
    <w:rsid w:val="0001737A"/>
    <w:rsid w:val="00020B0C"/>
    <w:rsid w:val="00020F08"/>
    <w:rsid w:val="000221DB"/>
    <w:rsid w:val="00023684"/>
    <w:rsid w:val="00023C95"/>
    <w:rsid w:val="00024AE4"/>
    <w:rsid w:val="00024F0D"/>
    <w:rsid w:val="000272BA"/>
    <w:rsid w:val="00030635"/>
    <w:rsid w:val="00031125"/>
    <w:rsid w:val="00032DB4"/>
    <w:rsid w:val="000337A0"/>
    <w:rsid w:val="00033F46"/>
    <w:rsid w:val="00034A4F"/>
    <w:rsid w:val="0003715E"/>
    <w:rsid w:val="00037C54"/>
    <w:rsid w:val="00037EB9"/>
    <w:rsid w:val="00042297"/>
    <w:rsid w:val="000457E5"/>
    <w:rsid w:val="000460F0"/>
    <w:rsid w:val="00052382"/>
    <w:rsid w:val="0005381C"/>
    <w:rsid w:val="00054740"/>
    <w:rsid w:val="000551C0"/>
    <w:rsid w:val="000554DC"/>
    <w:rsid w:val="00057E04"/>
    <w:rsid w:val="000609DF"/>
    <w:rsid w:val="00060ED3"/>
    <w:rsid w:val="000618D4"/>
    <w:rsid w:val="00061D9C"/>
    <w:rsid w:val="00062173"/>
    <w:rsid w:val="00062DF2"/>
    <w:rsid w:val="00062F2A"/>
    <w:rsid w:val="0006380F"/>
    <w:rsid w:val="00066AB8"/>
    <w:rsid w:val="000708F7"/>
    <w:rsid w:val="00073958"/>
    <w:rsid w:val="00073AA7"/>
    <w:rsid w:val="00074837"/>
    <w:rsid w:val="00076078"/>
    <w:rsid w:val="000761B9"/>
    <w:rsid w:val="00080C25"/>
    <w:rsid w:val="000822F2"/>
    <w:rsid w:val="00083701"/>
    <w:rsid w:val="000857FB"/>
    <w:rsid w:val="0008693C"/>
    <w:rsid w:val="00087426"/>
    <w:rsid w:val="000924AC"/>
    <w:rsid w:val="00092C35"/>
    <w:rsid w:val="00093552"/>
    <w:rsid w:val="000938F7"/>
    <w:rsid w:val="00093939"/>
    <w:rsid w:val="00094747"/>
    <w:rsid w:val="0009632A"/>
    <w:rsid w:val="00097644"/>
    <w:rsid w:val="000A09D5"/>
    <w:rsid w:val="000A10A9"/>
    <w:rsid w:val="000A3F85"/>
    <w:rsid w:val="000A5F68"/>
    <w:rsid w:val="000B01C9"/>
    <w:rsid w:val="000B3E37"/>
    <w:rsid w:val="000B4868"/>
    <w:rsid w:val="000B657F"/>
    <w:rsid w:val="000C0074"/>
    <w:rsid w:val="000C185E"/>
    <w:rsid w:val="000C1C82"/>
    <w:rsid w:val="000C41AC"/>
    <w:rsid w:val="000C4F3E"/>
    <w:rsid w:val="000C5A17"/>
    <w:rsid w:val="000C72AC"/>
    <w:rsid w:val="000D18C4"/>
    <w:rsid w:val="000D4068"/>
    <w:rsid w:val="000D533C"/>
    <w:rsid w:val="000D5747"/>
    <w:rsid w:val="000D61E9"/>
    <w:rsid w:val="000D67E0"/>
    <w:rsid w:val="000D6CA0"/>
    <w:rsid w:val="000D7E32"/>
    <w:rsid w:val="000E0BA6"/>
    <w:rsid w:val="000E18A2"/>
    <w:rsid w:val="000E221C"/>
    <w:rsid w:val="000E3646"/>
    <w:rsid w:val="000E470A"/>
    <w:rsid w:val="000E4EF6"/>
    <w:rsid w:val="000F3C9B"/>
    <w:rsid w:val="000F3F5F"/>
    <w:rsid w:val="000F42FB"/>
    <w:rsid w:val="000F6A39"/>
    <w:rsid w:val="000F6DBB"/>
    <w:rsid w:val="00102874"/>
    <w:rsid w:val="0010354C"/>
    <w:rsid w:val="00104037"/>
    <w:rsid w:val="00106E71"/>
    <w:rsid w:val="00110946"/>
    <w:rsid w:val="0011094B"/>
    <w:rsid w:val="00111E57"/>
    <w:rsid w:val="0011241D"/>
    <w:rsid w:val="00112587"/>
    <w:rsid w:val="00113315"/>
    <w:rsid w:val="0011361B"/>
    <w:rsid w:val="0011404B"/>
    <w:rsid w:val="001147DC"/>
    <w:rsid w:val="00116941"/>
    <w:rsid w:val="0011798C"/>
    <w:rsid w:val="00117C62"/>
    <w:rsid w:val="00122843"/>
    <w:rsid w:val="00123B7A"/>
    <w:rsid w:val="00123E19"/>
    <w:rsid w:val="00126BFF"/>
    <w:rsid w:val="001309A4"/>
    <w:rsid w:val="00131C0F"/>
    <w:rsid w:val="00132053"/>
    <w:rsid w:val="0013417C"/>
    <w:rsid w:val="001349A5"/>
    <w:rsid w:val="00135042"/>
    <w:rsid w:val="00135CE0"/>
    <w:rsid w:val="001435E7"/>
    <w:rsid w:val="0014378B"/>
    <w:rsid w:val="00143828"/>
    <w:rsid w:val="00146B6E"/>
    <w:rsid w:val="001474D3"/>
    <w:rsid w:val="00147D2D"/>
    <w:rsid w:val="00150DB0"/>
    <w:rsid w:val="00151168"/>
    <w:rsid w:val="001539C8"/>
    <w:rsid w:val="00155C68"/>
    <w:rsid w:val="001577BA"/>
    <w:rsid w:val="00162842"/>
    <w:rsid w:val="00163F64"/>
    <w:rsid w:val="001641A1"/>
    <w:rsid w:val="001643A5"/>
    <w:rsid w:val="0017082C"/>
    <w:rsid w:val="00171969"/>
    <w:rsid w:val="00172F86"/>
    <w:rsid w:val="00173D13"/>
    <w:rsid w:val="00180AE7"/>
    <w:rsid w:val="001811A7"/>
    <w:rsid w:val="00183E58"/>
    <w:rsid w:val="001847E8"/>
    <w:rsid w:val="00184E0B"/>
    <w:rsid w:val="001900D2"/>
    <w:rsid w:val="00193E6E"/>
    <w:rsid w:val="001966ED"/>
    <w:rsid w:val="00197C5D"/>
    <w:rsid w:val="001A353D"/>
    <w:rsid w:val="001A3D69"/>
    <w:rsid w:val="001A4F6A"/>
    <w:rsid w:val="001A524D"/>
    <w:rsid w:val="001A5DE6"/>
    <w:rsid w:val="001A641D"/>
    <w:rsid w:val="001A6F90"/>
    <w:rsid w:val="001A7C5F"/>
    <w:rsid w:val="001B3686"/>
    <w:rsid w:val="001B5759"/>
    <w:rsid w:val="001C14A2"/>
    <w:rsid w:val="001C4D62"/>
    <w:rsid w:val="001C5BD2"/>
    <w:rsid w:val="001C5E2B"/>
    <w:rsid w:val="001C7138"/>
    <w:rsid w:val="001D000D"/>
    <w:rsid w:val="001D0331"/>
    <w:rsid w:val="001D07B6"/>
    <w:rsid w:val="001D3B3B"/>
    <w:rsid w:val="001D3B4F"/>
    <w:rsid w:val="001D5BC9"/>
    <w:rsid w:val="001D7DC6"/>
    <w:rsid w:val="001E2865"/>
    <w:rsid w:val="001E3898"/>
    <w:rsid w:val="001E5A71"/>
    <w:rsid w:val="001E6C99"/>
    <w:rsid w:val="001E6EA3"/>
    <w:rsid w:val="001F03A3"/>
    <w:rsid w:val="001F0998"/>
    <w:rsid w:val="001F0E9F"/>
    <w:rsid w:val="001F1F74"/>
    <w:rsid w:val="001F418C"/>
    <w:rsid w:val="001F4A37"/>
    <w:rsid w:val="001F6940"/>
    <w:rsid w:val="002002F1"/>
    <w:rsid w:val="00200B97"/>
    <w:rsid w:val="0020181D"/>
    <w:rsid w:val="00202C38"/>
    <w:rsid w:val="00202F72"/>
    <w:rsid w:val="00204039"/>
    <w:rsid w:val="00204F06"/>
    <w:rsid w:val="00205975"/>
    <w:rsid w:val="00207CBC"/>
    <w:rsid w:val="0021002A"/>
    <w:rsid w:val="00210CCF"/>
    <w:rsid w:val="002112D0"/>
    <w:rsid w:val="00211359"/>
    <w:rsid w:val="002119E1"/>
    <w:rsid w:val="00211E09"/>
    <w:rsid w:val="00213D4D"/>
    <w:rsid w:val="00215A60"/>
    <w:rsid w:val="00215C33"/>
    <w:rsid w:val="0021762A"/>
    <w:rsid w:val="00221EB3"/>
    <w:rsid w:val="002222DB"/>
    <w:rsid w:val="00222A55"/>
    <w:rsid w:val="002235D2"/>
    <w:rsid w:val="002268CE"/>
    <w:rsid w:val="00231D35"/>
    <w:rsid w:val="00232F91"/>
    <w:rsid w:val="00233821"/>
    <w:rsid w:val="002338BF"/>
    <w:rsid w:val="00233B7B"/>
    <w:rsid w:val="002379A1"/>
    <w:rsid w:val="00241208"/>
    <w:rsid w:val="00241687"/>
    <w:rsid w:val="00243546"/>
    <w:rsid w:val="00250339"/>
    <w:rsid w:val="0025037B"/>
    <w:rsid w:val="00250A76"/>
    <w:rsid w:val="00251740"/>
    <w:rsid w:val="00251D74"/>
    <w:rsid w:val="00265682"/>
    <w:rsid w:val="00266405"/>
    <w:rsid w:val="002672F0"/>
    <w:rsid w:val="002701E7"/>
    <w:rsid w:val="0027084B"/>
    <w:rsid w:val="0027148A"/>
    <w:rsid w:val="002754C0"/>
    <w:rsid w:val="00275D4D"/>
    <w:rsid w:val="0027618C"/>
    <w:rsid w:val="00276978"/>
    <w:rsid w:val="00276A1A"/>
    <w:rsid w:val="0028026B"/>
    <w:rsid w:val="00281A84"/>
    <w:rsid w:val="00281BF5"/>
    <w:rsid w:val="00282402"/>
    <w:rsid w:val="00282C2C"/>
    <w:rsid w:val="00283D15"/>
    <w:rsid w:val="00284BC2"/>
    <w:rsid w:val="00284EEE"/>
    <w:rsid w:val="00285109"/>
    <w:rsid w:val="0028526B"/>
    <w:rsid w:val="00287F4E"/>
    <w:rsid w:val="00291DC9"/>
    <w:rsid w:val="002946E2"/>
    <w:rsid w:val="002A090C"/>
    <w:rsid w:val="002A24AE"/>
    <w:rsid w:val="002A2FB2"/>
    <w:rsid w:val="002A3783"/>
    <w:rsid w:val="002A4CD3"/>
    <w:rsid w:val="002A6F00"/>
    <w:rsid w:val="002B561D"/>
    <w:rsid w:val="002B6D10"/>
    <w:rsid w:val="002B70B2"/>
    <w:rsid w:val="002C03A6"/>
    <w:rsid w:val="002C1087"/>
    <w:rsid w:val="002C20F9"/>
    <w:rsid w:val="002C2B22"/>
    <w:rsid w:val="002C3177"/>
    <w:rsid w:val="002D3931"/>
    <w:rsid w:val="002D66AB"/>
    <w:rsid w:val="002E1479"/>
    <w:rsid w:val="002E19CA"/>
    <w:rsid w:val="002E2A34"/>
    <w:rsid w:val="002E3AE4"/>
    <w:rsid w:val="002E4059"/>
    <w:rsid w:val="002E48D3"/>
    <w:rsid w:val="002E5585"/>
    <w:rsid w:val="002E5859"/>
    <w:rsid w:val="002E5AF0"/>
    <w:rsid w:val="002E625E"/>
    <w:rsid w:val="002E65EE"/>
    <w:rsid w:val="002E6772"/>
    <w:rsid w:val="002E6CAE"/>
    <w:rsid w:val="002F15DB"/>
    <w:rsid w:val="002F2225"/>
    <w:rsid w:val="003006A9"/>
    <w:rsid w:val="00300F41"/>
    <w:rsid w:val="00301501"/>
    <w:rsid w:val="003018B7"/>
    <w:rsid w:val="0030512C"/>
    <w:rsid w:val="00305941"/>
    <w:rsid w:val="00306091"/>
    <w:rsid w:val="003072D1"/>
    <w:rsid w:val="00307ED5"/>
    <w:rsid w:val="00312B54"/>
    <w:rsid w:val="0031613B"/>
    <w:rsid w:val="00317DEB"/>
    <w:rsid w:val="00321771"/>
    <w:rsid w:val="0032716E"/>
    <w:rsid w:val="00331EF5"/>
    <w:rsid w:val="003329AB"/>
    <w:rsid w:val="00335496"/>
    <w:rsid w:val="003358CB"/>
    <w:rsid w:val="0034022B"/>
    <w:rsid w:val="003407E9"/>
    <w:rsid w:val="00341316"/>
    <w:rsid w:val="003413BD"/>
    <w:rsid w:val="00341456"/>
    <w:rsid w:val="0034169E"/>
    <w:rsid w:val="00341EB0"/>
    <w:rsid w:val="00343D3D"/>
    <w:rsid w:val="003441B6"/>
    <w:rsid w:val="003446CA"/>
    <w:rsid w:val="003446EF"/>
    <w:rsid w:val="0034636A"/>
    <w:rsid w:val="003464F8"/>
    <w:rsid w:val="003467E7"/>
    <w:rsid w:val="0035153A"/>
    <w:rsid w:val="00351A9E"/>
    <w:rsid w:val="00353C17"/>
    <w:rsid w:val="00354475"/>
    <w:rsid w:val="00354C5D"/>
    <w:rsid w:val="0035505A"/>
    <w:rsid w:val="00357161"/>
    <w:rsid w:val="003608E3"/>
    <w:rsid w:val="00361C9E"/>
    <w:rsid w:val="00364127"/>
    <w:rsid w:val="00364794"/>
    <w:rsid w:val="003650C1"/>
    <w:rsid w:val="00365630"/>
    <w:rsid w:val="003733B8"/>
    <w:rsid w:val="003768FB"/>
    <w:rsid w:val="003846F3"/>
    <w:rsid w:val="00391AAF"/>
    <w:rsid w:val="00391ACA"/>
    <w:rsid w:val="00393923"/>
    <w:rsid w:val="00394C2B"/>
    <w:rsid w:val="00396C13"/>
    <w:rsid w:val="00397803"/>
    <w:rsid w:val="0039783E"/>
    <w:rsid w:val="003A0530"/>
    <w:rsid w:val="003A19DD"/>
    <w:rsid w:val="003A56BC"/>
    <w:rsid w:val="003A5D0E"/>
    <w:rsid w:val="003A6E7E"/>
    <w:rsid w:val="003A7634"/>
    <w:rsid w:val="003A794F"/>
    <w:rsid w:val="003B3E95"/>
    <w:rsid w:val="003B6A7C"/>
    <w:rsid w:val="003C0E2D"/>
    <w:rsid w:val="003C1A68"/>
    <w:rsid w:val="003C3145"/>
    <w:rsid w:val="003C4B9B"/>
    <w:rsid w:val="003C5101"/>
    <w:rsid w:val="003C575A"/>
    <w:rsid w:val="003C5AB7"/>
    <w:rsid w:val="003C724C"/>
    <w:rsid w:val="003C7AF2"/>
    <w:rsid w:val="003D0210"/>
    <w:rsid w:val="003D05F8"/>
    <w:rsid w:val="003D0EF5"/>
    <w:rsid w:val="003D20FA"/>
    <w:rsid w:val="003D25D4"/>
    <w:rsid w:val="003D412C"/>
    <w:rsid w:val="003D4F2F"/>
    <w:rsid w:val="003D5FCA"/>
    <w:rsid w:val="003D6473"/>
    <w:rsid w:val="003D70A7"/>
    <w:rsid w:val="003E1B0A"/>
    <w:rsid w:val="003E3663"/>
    <w:rsid w:val="003E4579"/>
    <w:rsid w:val="003E5235"/>
    <w:rsid w:val="003E54B1"/>
    <w:rsid w:val="003E5E5A"/>
    <w:rsid w:val="003F12F3"/>
    <w:rsid w:val="003F1991"/>
    <w:rsid w:val="003F2CE2"/>
    <w:rsid w:val="003F534D"/>
    <w:rsid w:val="004022CC"/>
    <w:rsid w:val="004122A3"/>
    <w:rsid w:val="00412740"/>
    <w:rsid w:val="00414C5D"/>
    <w:rsid w:val="004162A7"/>
    <w:rsid w:val="00417D27"/>
    <w:rsid w:val="00420518"/>
    <w:rsid w:val="00420B55"/>
    <w:rsid w:val="0042199A"/>
    <w:rsid w:val="00422019"/>
    <w:rsid w:val="00423775"/>
    <w:rsid w:val="00423796"/>
    <w:rsid w:val="00424E81"/>
    <w:rsid w:val="00427A40"/>
    <w:rsid w:val="00431CC6"/>
    <w:rsid w:val="00432BE7"/>
    <w:rsid w:val="00433C2A"/>
    <w:rsid w:val="00433E42"/>
    <w:rsid w:val="0043539F"/>
    <w:rsid w:val="004407E1"/>
    <w:rsid w:val="0044173E"/>
    <w:rsid w:val="00442F82"/>
    <w:rsid w:val="0044323A"/>
    <w:rsid w:val="0044430C"/>
    <w:rsid w:val="00451546"/>
    <w:rsid w:val="00452791"/>
    <w:rsid w:val="00452A2B"/>
    <w:rsid w:val="00452C6A"/>
    <w:rsid w:val="0045307E"/>
    <w:rsid w:val="004542C5"/>
    <w:rsid w:val="00456A37"/>
    <w:rsid w:val="00457C30"/>
    <w:rsid w:val="00457EF6"/>
    <w:rsid w:val="00461BEE"/>
    <w:rsid w:val="00463D94"/>
    <w:rsid w:val="00463E75"/>
    <w:rsid w:val="00464220"/>
    <w:rsid w:val="004643FC"/>
    <w:rsid w:val="004646F1"/>
    <w:rsid w:val="0046499B"/>
    <w:rsid w:val="00467112"/>
    <w:rsid w:val="004674E5"/>
    <w:rsid w:val="00467F4C"/>
    <w:rsid w:val="00470293"/>
    <w:rsid w:val="004709F3"/>
    <w:rsid w:val="00472554"/>
    <w:rsid w:val="0047308D"/>
    <w:rsid w:val="0047319A"/>
    <w:rsid w:val="0047568E"/>
    <w:rsid w:val="00476F30"/>
    <w:rsid w:val="004778A0"/>
    <w:rsid w:val="00480FFA"/>
    <w:rsid w:val="004811D2"/>
    <w:rsid w:val="0048407C"/>
    <w:rsid w:val="00486430"/>
    <w:rsid w:val="00486F9C"/>
    <w:rsid w:val="004906EC"/>
    <w:rsid w:val="00490FC4"/>
    <w:rsid w:val="00493CA9"/>
    <w:rsid w:val="00494BEA"/>
    <w:rsid w:val="004A04A7"/>
    <w:rsid w:val="004A04E2"/>
    <w:rsid w:val="004A163E"/>
    <w:rsid w:val="004A358F"/>
    <w:rsid w:val="004A4FB5"/>
    <w:rsid w:val="004A5182"/>
    <w:rsid w:val="004A7ABB"/>
    <w:rsid w:val="004A7E56"/>
    <w:rsid w:val="004B0F2D"/>
    <w:rsid w:val="004B2BD7"/>
    <w:rsid w:val="004C3EFF"/>
    <w:rsid w:val="004C5467"/>
    <w:rsid w:val="004C5572"/>
    <w:rsid w:val="004C62A6"/>
    <w:rsid w:val="004D0527"/>
    <w:rsid w:val="004D0FD0"/>
    <w:rsid w:val="004D38B2"/>
    <w:rsid w:val="004D6B26"/>
    <w:rsid w:val="004D6FCE"/>
    <w:rsid w:val="004D7F01"/>
    <w:rsid w:val="004E088C"/>
    <w:rsid w:val="004E1789"/>
    <w:rsid w:val="004E2C83"/>
    <w:rsid w:val="004E4072"/>
    <w:rsid w:val="004E4099"/>
    <w:rsid w:val="004E56DA"/>
    <w:rsid w:val="004E6908"/>
    <w:rsid w:val="004E7051"/>
    <w:rsid w:val="004E7F76"/>
    <w:rsid w:val="004F1283"/>
    <w:rsid w:val="004F2163"/>
    <w:rsid w:val="004F531E"/>
    <w:rsid w:val="00500194"/>
    <w:rsid w:val="00500A0B"/>
    <w:rsid w:val="0050163B"/>
    <w:rsid w:val="00501BBD"/>
    <w:rsid w:val="00504705"/>
    <w:rsid w:val="00504B25"/>
    <w:rsid w:val="005058C4"/>
    <w:rsid w:val="005166EF"/>
    <w:rsid w:val="00517274"/>
    <w:rsid w:val="00521AAD"/>
    <w:rsid w:val="00522335"/>
    <w:rsid w:val="005238D1"/>
    <w:rsid w:val="00525839"/>
    <w:rsid w:val="00527224"/>
    <w:rsid w:val="005341AB"/>
    <w:rsid w:val="00534731"/>
    <w:rsid w:val="00534FAF"/>
    <w:rsid w:val="00540257"/>
    <w:rsid w:val="00540581"/>
    <w:rsid w:val="00542ACE"/>
    <w:rsid w:val="00543E4D"/>
    <w:rsid w:val="00544679"/>
    <w:rsid w:val="00545B7F"/>
    <w:rsid w:val="00546FF2"/>
    <w:rsid w:val="00550F74"/>
    <w:rsid w:val="00551505"/>
    <w:rsid w:val="00553EDD"/>
    <w:rsid w:val="00554136"/>
    <w:rsid w:val="00554153"/>
    <w:rsid w:val="00554B72"/>
    <w:rsid w:val="00554FF0"/>
    <w:rsid w:val="005571A6"/>
    <w:rsid w:val="00557555"/>
    <w:rsid w:val="00557637"/>
    <w:rsid w:val="00561479"/>
    <w:rsid w:val="00561716"/>
    <w:rsid w:val="00561ADA"/>
    <w:rsid w:val="00562AB2"/>
    <w:rsid w:val="00564F5F"/>
    <w:rsid w:val="00565BB6"/>
    <w:rsid w:val="00566B15"/>
    <w:rsid w:val="00567895"/>
    <w:rsid w:val="005700A9"/>
    <w:rsid w:val="00572D17"/>
    <w:rsid w:val="00573467"/>
    <w:rsid w:val="0057483B"/>
    <w:rsid w:val="00576444"/>
    <w:rsid w:val="00576DBD"/>
    <w:rsid w:val="00582B11"/>
    <w:rsid w:val="00583F7E"/>
    <w:rsid w:val="00585226"/>
    <w:rsid w:val="00590DBC"/>
    <w:rsid w:val="00591F7B"/>
    <w:rsid w:val="00592739"/>
    <w:rsid w:val="0059309C"/>
    <w:rsid w:val="005934B2"/>
    <w:rsid w:val="005961DF"/>
    <w:rsid w:val="00596EF8"/>
    <w:rsid w:val="00597D78"/>
    <w:rsid w:val="005A13AA"/>
    <w:rsid w:val="005A291A"/>
    <w:rsid w:val="005A3301"/>
    <w:rsid w:val="005A38FC"/>
    <w:rsid w:val="005A4432"/>
    <w:rsid w:val="005A6028"/>
    <w:rsid w:val="005A62E2"/>
    <w:rsid w:val="005B4249"/>
    <w:rsid w:val="005B4CD5"/>
    <w:rsid w:val="005B58EC"/>
    <w:rsid w:val="005B5EE0"/>
    <w:rsid w:val="005B65D5"/>
    <w:rsid w:val="005C3E99"/>
    <w:rsid w:val="005C636D"/>
    <w:rsid w:val="005C7FBC"/>
    <w:rsid w:val="005D1054"/>
    <w:rsid w:val="005D1148"/>
    <w:rsid w:val="005D1829"/>
    <w:rsid w:val="005D3329"/>
    <w:rsid w:val="005D38CD"/>
    <w:rsid w:val="005D494F"/>
    <w:rsid w:val="005D520B"/>
    <w:rsid w:val="005D5644"/>
    <w:rsid w:val="005D7563"/>
    <w:rsid w:val="005D7E40"/>
    <w:rsid w:val="005E1966"/>
    <w:rsid w:val="005E517E"/>
    <w:rsid w:val="005E5B44"/>
    <w:rsid w:val="005E7EFE"/>
    <w:rsid w:val="005F0A52"/>
    <w:rsid w:val="005F322B"/>
    <w:rsid w:val="005F3B29"/>
    <w:rsid w:val="005F4F93"/>
    <w:rsid w:val="005F5334"/>
    <w:rsid w:val="00600BB8"/>
    <w:rsid w:val="00601876"/>
    <w:rsid w:val="0060428F"/>
    <w:rsid w:val="00606F48"/>
    <w:rsid w:val="0061003B"/>
    <w:rsid w:val="00611A66"/>
    <w:rsid w:val="00611ECD"/>
    <w:rsid w:val="00614E2F"/>
    <w:rsid w:val="00620520"/>
    <w:rsid w:val="00622E20"/>
    <w:rsid w:val="00623423"/>
    <w:rsid w:val="00624215"/>
    <w:rsid w:val="0062605C"/>
    <w:rsid w:val="00627377"/>
    <w:rsid w:val="00627F14"/>
    <w:rsid w:val="00630A0A"/>
    <w:rsid w:val="00630FC5"/>
    <w:rsid w:val="00635D1A"/>
    <w:rsid w:val="006414C5"/>
    <w:rsid w:val="00641CAC"/>
    <w:rsid w:val="00641FA5"/>
    <w:rsid w:val="00642E18"/>
    <w:rsid w:val="00646934"/>
    <w:rsid w:val="00647A44"/>
    <w:rsid w:val="006500C7"/>
    <w:rsid w:val="0065018C"/>
    <w:rsid w:val="006502C5"/>
    <w:rsid w:val="00651644"/>
    <w:rsid w:val="006532BC"/>
    <w:rsid w:val="00653B92"/>
    <w:rsid w:val="00666C0B"/>
    <w:rsid w:val="00671070"/>
    <w:rsid w:val="00671799"/>
    <w:rsid w:val="006719C7"/>
    <w:rsid w:val="0067249D"/>
    <w:rsid w:val="00673097"/>
    <w:rsid w:val="006745F1"/>
    <w:rsid w:val="00677F5F"/>
    <w:rsid w:val="0068006D"/>
    <w:rsid w:val="00680407"/>
    <w:rsid w:val="006809C0"/>
    <w:rsid w:val="00681BD1"/>
    <w:rsid w:val="006820E2"/>
    <w:rsid w:val="00683CD7"/>
    <w:rsid w:val="00686420"/>
    <w:rsid w:val="00686F9D"/>
    <w:rsid w:val="00694C3B"/>
    <w:rsid w:val="006951AA"/>
    <w:rsid w:val="0069585B"/>
    <w:rsid w:val="006A284A"/>
    <w:rsid w:val="006A3E23"/>
    <w:rsid w:val="006A4AEE"/>
    <w:rsid w:val="006A5F0D"/>
    <w:rsid w:val="006A7FC1"/>
    <w:rsid w:val="006B0243"/>
    <w:rsid w:val="006B1EC0"/>
    <w:rsid w:val="006B5960"/>
    <w:rsid w:val="006B6166"/>
    <w:rsid w:val="006B77B7"/>
    <w:rsid w:val="006C0132"/>
    <w:rsid w:val="006C1671"/>
    <w:rsid w:val="006C2B5F"/>
    <w:rsid w:val="006C2C36"/>
    <w:rsid w:val="006C5688"/>
    <w:rsid w:val="006C645C"/>
    <w:rsid w:val="006C6A0A"/>
    <w:rsid w:val="006C7CB5"/>
    <w:rsid w:val="006D0BF6"/>
    <w:rsid w:val="006D3F0B"/>
    <w:rsid w:val="006D646D"/>
    <w:rsid w:val="006D6B87"/>
    <w:rsid w:val="006E01F4"/>
    <w:rsid w:val="006E08B6"/>
    <w:rsid w:val="006E28A2"/>
    <w:rsid w:val="006E3CB4"/>
    <w:rsid w:val="006E41D2"/>
    <w:rsid w:val="006E65A4"/>
    <w:rsid w:val="006E6B63"/>
    <w:rsid w:val="006E6C54"/>
    <w:rsid w:val="006E77A4"/>
    <w:rsid w:val="006E7CB6"/>
    <w:rsid w:val="006F0A31"/>
    <w:rsid w:val="006F1882"/>
    <w:rsid w:val="006F2DF1"/>
    <w:rsid w:val="006F331B"/>
    <w:rsid w:val="006F495B"/>
    <w:rsid w:val="006F4BE5"/>
    <w:rsid w:val="006F4DEA"/>
    <w:rsid w:val="006F5650"/>
    <w:rsid w:val="007000F0"/>
    <w:rsid w:val="007003BA"/>
    <w:rsid w:val="007007F2"/>
    <w:rsid w:val="007053E1"/>
    <w:rsid w:val="00710010"/>
    <w:rsid w:val="00710982"/>
    <w:rsid w:val="007116F1"/>
    <w:rsid w:val="0071256F"/>
    <w:rsid w:val="00713540"/>
    <w:rsid w:val="007149CC"/>
    <w:rsid w:val="007163AD"/>
    <w:rsid w:val="0071742F"/>
    <w:rsid w:val="007207CC"/>
    <w:rsid w:val="007212EA"/>
    <w:rsid w:val="00721477"/>
    <w:rsid w:val="00721C75"/>
    <w:rsid w:val="00724542"/>
    <w:rsid w:val="00727E27"/>
    <w:rsid w:val="0073264D"/>
    <w:rsid w:val="00733C7E"/>
    <w:rsid w:val="007354C3"/>
    <w:rsid w:val="00735D35"/>
    <w:rsid w:val="00740D90"/>
    <w:rsid w:val="00740ED2"/>
    <w:rsid w:val="007436AA"/>
    <w:rsid w:val="0074508C"/>
    <w:rsid w:val="007510A5"/>
    <w:rsid w:val="007510F2"/>
    <w:rsid w:val="00753D50"/>
    <w:rsid w:val="007541BD"/>
    <w:rsid w:val="00756A42"/>
    <w:rsid w:val="007618A5"/>
    <w:rsid w:val="00763F86"/>
    <w:rsid w:val="007650ED"/>
    <w:rsid w:val="007654BC"/>
    <w:rsid w:val="00765A02"/>
    <w:rsid w:val="00765D93"/>
    <w:rsid w:val="0077227E"/>
    <w:rsid w:val="00773933"/>
    <w:rsid w:val="007742F6"/>
    <w:rsid w:val="00774A7B"/>
    <w:rsid w:val="007752E3"/>
    <w:rsid w:val="007753D6"/>
    <w:rsid w:val="007767E0"/>
    <w:rsid w:val="00780F1A"/>
    <w:rsid w:val="0078235C"/>
    <w:rsid w:val="00786174"/>
    <w:rsid w:val="00790032"/>
    <w:rsid w:val="00790B3A"/>
    <w:rsid w:val="007913F8"/>
    <w:rsid w:val="00792909"/>
    <w:rsid w:val="007A1EC8"/>
    <w:rsid w:val="007A28DF"/>
    <w:rsid w:val="007A3EE9"/>
    <w:rsid w:val="007A6907"/>
    <w:rsid w:val="007A7458"/>
    <w:rsid w:val="007B1978"/>
    <w:rsid w:val="007B2123"/>
    <w:rsid w:val="007B33C0"/>
    <w:rsid w:val="007B34F5"/>
    <w:rsid w:val="007B5908"/>
    <w:rsid w:val="007B6060"/>
    <w:rsid w:val="007B6844"/>
    <w:rsid w:val="007B6F5D"/>
    <w:rsid w:val="007B76D8"/>
    <w:rsid w:val="007C477C"/>
    <w:rsid w:val="007C47A7"/>
    <w:rsid w:val="007C6EDA"/>
    <w:rsid w:val="007D1AEA"/>
    <w:rsid w:val="007D44D0"/>
    <w:rsid w:val="007D638D"/>
    <w:rsid w:val="007D6B39"/>
    <w:rsid w:val="007D7A25"/>
    <w:rsid w:val="007E2929"/>
    <w:rsid w:val="007E339D"/>
    <w:rsid w:val="007E4213"/>
    <w:rsid w:val="007E7A84"/>
    <w:rsid w:val="007F29EF"/>
    <w:rsid w:val="007F2E71"/>
    <w:rsid w:val="007F33A7"/>
    <w:rsid w:val="007F591E"/>
    <w:rsid w:val="007F78E4"/>
    <w:rsid w:val="00804B61"/>
    <w:rsid w:val="00805A2F"/>
    <w:rsid w:val="0081130D"/>
    <w:rsid w:val="00811CD6"/>
    <w:rsid w:val="00812BD6"/>
    <w:rsid w:val="008140B8"/>
    <w:rsid w:val="00816035"/>
    <w:rsid w:val="0081666D"/>
    <w:rsid w:val="00820609"/>
    <w:rsid w:val="008211CE"/>
    <w:rsid w:val="008216DE"/>
    <w:rsid w:val="0082319E"/>
    <w:rsid w:val="00823EC5"/>
    <w:rsid w:val="00824E95"/>
    <w:rsid w:val="0082642C"/>
    <w:rsid w:val="00830429"/>
    <w:rsid w:val="00832531"/>
    <w:rsid w:val="008354BD"/>
    <w:rsid w:val="00835EDE"/>
    <w:rsid w:val="008370FB"/>
    <w:rsid w:val="00842914"/>
    <w:rsid w:val="0084425B"/>
    <w:rsid w:val="008442AD"/>
    <w:rsid w:val="00844C0A"/>
    <w:rsid w:val="0084702A"/>
    <w:rsid w:val="00852CA0"/>
    <w:rsid w:val="008532CF"/>
    <w:rsid w:val="00853D80"/>
    <w:rsid w:val="00853E8D"/>
    <w:rsid w:val="0085405A"/>
    <w:rsid w:val="008541E6"/>
    <w:rsid w:val="00854647"/>
    <w:rsid w:val="0085478C"/>
    <w:rsid w:val="008568E7"/>
    <w:rsid w:val="0086347A"/>
    <w:rsid w:val="00864121"/>
    <w:rsid w:val="008664A0"/>
    <w:rsid w:val="00867EA8"/>
    <w:rsid w:val="0087008A"/>
    <w:rsid w:val="008703EC"/>
    <w:rsid w:val="008722C8"/>
    <w:rsid w:val="00874009"/>
    <w:rsid w:val="0087464B"/>
    <w:rsid w:val="00874E24"/>
    <w:rsid w:val="00875BF4"/>
    <w:rsid w:val="00881C5B"/>
    <w:rsid w:val="00882FE8"/>
    <w:rsid w:val="00883ABB"/>
    <w:rsid w:val="00885EB1"/>
    <w:rsid w:val="00887E4B"/>
    <w:rsid w:val="008908FC"/>
    <w:rsid w:val="00892513"/>
    <w:rsid w:val="00893C22"/>
    <w:rsid w:val="00894D75"/>
    <w:rsid w:val="0089581D"/>
    <w:rsid w:val="00895D5C"/>
    <w:rsid w:val="008970C4"/>
    <w:rsid w:val="00897B60"/>
    <w:rsid w:val="008A0AE8"/>
    <w:rsid w:val="008A2881"/>
    <w:rsid w:val="008A3926"/>
    <w:rsid w:val="008A5DAC"/>
    <w:rsid w:val="008B198D"/>
    <w:rsid w:val="008B30ED"/>
    <w:rsid w:val="008B4538"/>
    <w:rsid w:val="008B48C3"/>
    <w:rsid w:val="008B4CF8"/>
    <w:rsid w:val="008B5641"/>
    <w:rsid w:val="008B755B"/>
    <w:rsid w:val="008B7BC3"/>
    <w:rsid w:val="008C0017"/>
    <w:rsid w:val="008C108B"/>
    <w:rsid w:val="008C20F4"/>
    <w:rsid w:val="008C3898"/>
    <w:rsid w:val="008C532F"/>
    <w:rsid w:val="008C537F"/>
    <w:rsid w:val="008C55FC"/>
    <w:rsid w:val="008C7933"/>
    <w:rsid w:val="008C7BB6"/>
    <w:rsid w:val="008D415A"/>
    <w:rsid w:val="008D5B2C"/>
    <w:rsid w:val="008D65BD"/>
    <w:rsid w:val="008D6C03"/>
    <w:rsid w:val="008D7967"/>
    <w:rsid w:val="008E14A2"/>
    <w:rsid w:val="008E1A6E"/>
    <w:rsid w:val="008E2E46"/>
    <w:rsid w:val="008E2FB0"/>
    <w:rsid w:val="008E4E9E"/>
    <w:rsid w:val="008E5903"/>
    <w:rsid w:val="008E5C7B"/>
    <w:rsid w:val="008E6681"/>
    <w:rsid w:val="008F0510"/>
    <w:rsid w:val="008F1662"/>
    <w:rsid w:val="008F381B"/>
    <w:rsid w:val="008F3BD7"/>
    <w:rsid w:val="008F460F"/>
    <w:rsid w:val="008F58E4"/>
    <w:rsid w:val="008F5A07"/>
    <w:rsid w:val="008F5B2F"/>
    <w:rsid w:val="00903882"/>
    <w:rsid w:val="0090396A"/>
    <w:rsid w:val="009040B4"/>
    <w:rsid w:val="0090410F"/>
    <w:rsid w:val="009064C3"/>
    <w:rsid w:val="0090712D"/>
    <w:rsid w:val="00907C69"/>
    <w:rsid w:val="0091281B"/>
    <w:rsid w:val="00913C7E"/>
    <w:rsid w:val="00914D43"/>
    <w:rsid w:val="009166A3"/>
    <w:rsid w:val="0091731D"/>
    <w:rsid w:val="00920F34"/>
    <w:rsid w:val="00921B1C"/>
    <w:rsid w:val="009266A8"/>
    <w:rsid w:val="0093193B"/>
    <w:rsid w:val="009319DF"/>
    <w:rsid w:val="009336CE"/>
    <w:rsid w:val="0093390A"/>
    <w:rsid w:val="00934B1D"/>
    <w:rsid w:val="00934E1B"/>
    <w:rsid w:val="00935F31"/>
    <w:rsid w:val="009403D6"/>
    <w:rsid w:val="00941C8D"/>
    <w:rsid w:val="00942324"/>
    <w:rsid w:val="0094294F"/>
    <w:rsid w:val="00942F8C"/>
    <w:rsid w:val="00943A2D"/>
    <w:rsid w:val="00945611"/>
    <w:rsid w:val="00947653"/>
    <w:rsid w:val="009479CC"/>
    <w:rsid w:val="00947F5C"/>
    <w:rsid w:val="009524AA"/>
    <w:rsid w:val="0095275D"/>
    <w:rsid w:val="00953E40"/>
    <w:rsid w:val="00955676"/>
    <w:rsid w:val="0095686B"/>
    <w:rsid w:val="00956E15"/>
    <w:rsid w:val="00957197"/>
    <w:rsid w:val="00957363"/>
    <w:rsid w:val="0095755B"/>
    <w:rsid w:val="00961223"/>
    <w:rsid w:val="0096239F"/>
    <w:rsid w:val="00963936"/>
    <w:rsid w:val="00964711"/>
    <w:rsid w:val="0096560C"/>
    <w:rsid w:val="00965D33"/>
    <w:rsid w:val="00965D73"/>
    <w:rsid w:val="0096626A"/>
    <w:rsid w:val="00967DEF"/>
    <w:rsid w:val="009717DC"/>
    <w:rsid w:val="0097275B"/>
    <w:rsid w:val="00972A67"/>
    <w:rsid w:val="00973C07"/>
    <w:rsid w:val="0097471C"/>
    <w:rsid w:val="00974795"/>
    <w:rsid w:val="0097549A"/>
    <w:rsid w:val="00980D71"/>
    <w:rsid w:val="00981340"/>
    <w:rsid w:val="00981A5A"/>
    <w:rsid w:val="00981DAC"/>
    <w:rsid w:val="0098227F"/>
    <w:rsid w:val="009831A7"/>
    <w:rsid w:val="00984626"/>
    <w:rsid w:val="00985581"/>
    <w:rsid w:val="0099457A"/>
    <w:rsid w:val="00996EDD"/>
    <w:rsid w:val="009A11F5"/>
    <w:rsid w:val="009A1650"/>
    <w:rsid w:val="009B1EF2"/>
    <w:rsid w:val="009B20B7"/>
    <w:rsid w:val="009B3D41"/>
    <w:rsid w:val="009B6DBF"/>
    <w:rsid w:val="009C2358"/>
    <w:rsid w:val="009C2512"/>
    <w:rsid w:val="009C48F1"/>
    <w:rsid w:val="009D02AC"/>
    <w:rsid w:val="009D0725"/>
    <w:rsid w:val="009D1F08"/>
    <w:rsid w:val="009D2BED"/>
    <w:rsid w:val="009D4D6B"/>
    <w:rsid w:val="009D59A1"/>
    <w:rsid w:val="009E39F3"/>
    <w:rsid w:val="009E3F3C"/>
    <w:rsid w:val="009E414A"/>
    <w:rsid w:val="009E4E6D"/>
    <w:rsid w:val="009E7138"/>
    <w:rsid w:val="009F0E96"/>
    <w:rsid w:val="009F2687"/>
    <w:rsid w:val="009F3C4F"/>
    <w:rsid w:val="009F6B75"/>
    <w:rsid w:val="00A0227F"/>
    <w:rsid w:val="00A044B6"/>
    <w:rsid w:val="00A05151"/>
    <w:rsid w:val="00A059AD"/>
    <w:rsid w:val="00A0687D"/>
    <w:rsid w:val="00A07364"/>
    <w:rsid w:val="00A11016"/>
    <w:rsid w:val="00A11B57"/>
    <w:rsid w:val="00A11D51"/>
    <w:rsid w:val="00A12121"/>
    <w:rsid w:val="00A16300"/>
    <w:rsid w:val="00A170BD"/>
    <w:rsid w:val="00A1730B"/>
    <w:rsid w:val="00A214E2"/>
    <w:rsid w:val="00A22F0A"/>
    <w:rsid w:val="00A23A91"/>
    <w:rsid w:val="00A24795"/>
    <w:rsid w:val="00A24F4D"/>
    <w:rsid w:val="00A26397"/>
    <w:rsid w:val="00A314EE"/>
    <w:rsid w:val="00A32A91"/>
    <w:rsid w:val="00A34F0A"/>
    <w:rsid w:val="00A36D2B"/>
    <w:rsid w:val="00A40DA2"/>
    <w:rsid w:val="00A417DD"/>
    <w:rsid w:val="00A42BC1"/>
    <w:rsid w:val="00A42FA9"/>
    <w:rsid w:val="00A4324B"/>
    <w:rsid w:val="00A434D3"/>
    <w:rsid w:val="00A45108"/>
    <w:rsid w:val="00A45113"/>
    <w:rsid w:val="00A453AF"/>
    <w:rsid w:val="00A453FA"/>
    <w:rsid w:val="00A47373"/>
    <w:rsid w:val="00A478A6"/>
    <w:rsid w:val="00A51A80"/>
    <w:rsid w:val="00A54F34"/>
    <w:rsid w:val="00A6371A"/>
    <w:rsid w:val="00A63BA3"/>
    <w:rsid w:val="00A63D16"/>
    <w:rsid w:val="00A65349"/>
    <w:rsid w:val="00A66FA5"/>
    <w:rsid w:val="00A67300"/>
    <w:rsid w:val="00A67A80"/>
    <w:rsid w:val="00A729F3"/>
    <w:rsid w:val="00A73794"/>
    <w:rsid w:val="00A73E0C"/>
    <w:rsid w:val="00A75AF4"/>
    <w:rsid w:val="00A7739C"/>
    <w:rsid w:val="00A81677"/>
    <w:rsid w:val="00A82340"/>
    <w:rsid w:val="00A834CE"/>
    <w:rsid w:val="00A87BA0"/>
    <w:rsid w:val="00A91131"/>
    <w:rsid w:val="00A92691"/>
    <w:rsid w:val="00A92CCD"/>
    <w:rsid w:val="00A959B9"/>
    <w:rsid w:val="00A9627C"/>
    <w:rsid w:val="00A966F7"/>
    <w:rsid w:val="00A96C05"/>
    <w:rsid w:val="00A97703"/>
    <w:rsid w:val="00AA0087"/>
    <w:rsid w:val="00AA0A62"/>
    <w:rsid w:val="00AA116C"/>
    <w:rsid w:val="00AA2220"/>
    <w:rsid w:val="00AA2FB6"/>
    <w:rsid w:val="00AA32D7"/>
    <w:rsid w:val="00AA3D56"/>
    <w:rsid w:val="00AA4F16"/>
    <w:rsid w:val="00AA5F63"/>
    <w:rsid w:val="00AA7930"/>
    <w:rsid w:val="00AB128E"/>
    <w:rsid w:val="00AB1D4D"/>
    <w:rsid w:val="00AB204A"/>
    <w:rsid w:val="00AB57BE"/>
    <w:rsid w:val="00AB6713"/>
    <w:rsid w:val="00AC090A"/>
    <w:rsid w:val="00AC2502"/>
    <w:rsid w:val="00AC5830"/>
    <w:rsid w:val="00AC63DA"/>
    <w:rsid w:val="00AC6C68"/>
    <w:rsid w:val="00AC78F9"/>
    <w:rsid w:val="00AD220C"/>
    <w:rsid w:val="00AD2CF6"/>
    <w:rsid w:val="00AD35EB"/>
    <w:rsid w:val="00AD3C42"/>
    <w:rsid w:val="00AD643F"/>
    <w:rsid w:val="00AD64C7"/>
    <w:rsid w:val="00AD6E2D"/>
    <w:rsid w:val="00AD79C0"/>
    <w:rsid w:val="00AD7F54"/>
    <w:rsid w:val="00AD7FBE"/>
    <w:rsid w:val="00AE01B6"/>
    <w:rsid w:val="00AE713D"/>
    <w:rsid w:val="00AE79C5"/>
    <w:rsid w:val="00AF019B"/>
    <w:rsid w:val="00AF102D"/>
    <w:rsid w:val="00AF1D34"/>
    <w:rsid w:val="00AF3202"/>
    <w:rsid w:val="00AF32FB"/>
    <w:rsid w:val="00AF4165"/>
    <w:rsid w:val="00AF422E"/>
    <w:rsid w:val="00AF7B5E"/>
    <w:rsid w:val="00B0017E"/>
    <w:rsid w:val="00B0039C"/>
    <w:rsid w:val="00B018D1"/>
    <w:rsid w:val="00B01956"/>
    <w:rsid w:val="00B033A8"/>
    <w:rsid w:val="00B04B00"/>
    <w:rsid w:val="00B108E2"/>
    <w:rsid w:val="00B11513"/>
    <w:rsid w:val="00B125A1"/>
    <w:rsid w:val="00B12B5E"/>
    <w:rsid w:val="00B13540"/>
    <w:rsid w:val="00B1439D"/>
    <w:rsid w:val="00B16A6E"/>
    <w:rsid w:val="00B20E9F"/>
    <w:rsid w:val="00B2194C"/>
    <w:rsid w:val="00B23866"/>
    <w:rsid w:val="00B2417E"/>
    <w:rsid w:val="00B253EE"/>
    <w:rsid w:val="00B25540"/>
    <w:rsid w:val="00B25B35"/>
    <w:rsid w:val="00B27C26"/>
    <w:rsid w:val="00B35570"/>
    <w:rsid w:val="00B36D0B"/>
    <w:rsid w:val="00B4029F"/>
    <w:rsid w:val="00B4180B"/>
    <w:rsid w:val="00B41A21"/>
    <w:rsid w:val="00B435A8"/>
    <w:rsid w:val="00B45625"/>
    <w:rsid w:val="00B5028E"/>
    <w:rsid w:val="00B51372"/>
    <w:rsid w:val="00B52D95"/>
    <w:rsid w:val="00B61FD3"/>
    <w:rsid w:val="00B629C9"/>
    <w:rsid w:val="00B65104"/>
    <w:rsid w:val="00B71E43"/>
    <w:rsid w:val="00B72051"/>
    <w:rsid w:val="00B7316B"/>
    <w:rsid w:val="00B733B0"/>
    <w:rsid w:val="00B7528C"/>
    <w:rsid w:val="00B75794"/>
    <w:rsid w:val="00B759E1"/>
    <w:rsid w:val="00B7693F"/>
    <w:rsid w:val="00B7698B"/>
    <w:rsid w:val="00B771D9"/>
    <w:rsid w:val="00B77BCA"/>
    <w:rsid w:val="00B8014F"/>
    <w:rsid w:val="00B80FE3"/>
    <w:rsid w:val="00B81184"/>
    <w:rsid w:val="00B83BD1"/>
    <w:rsid w:val="00B84D54"/>
    <w:rsid w:val="00B8545E"/>
    <w:rsid w:val="00B8645A"/>
    <w:rsid w:val="00B9053A"/>
    <w:rsid w:val="00B9277B"/>
    <w:rsid w:val="00B93FEB"/>
    <w:rsid w:val="00B95D8A"/>
    <w:rsid w:val="00B962CF"/>
    <w:rsid w:val="00B963F9"/>
    <w:rsid w:val="00B976E8"/>
    <w:rsid w:val="00BA0317"/>
    <w:rsid w:val="00BA0A61"/>
    <w:rsid w:val="00BA0AA3"/>
    <w:rsid w:val="00BA1C6B"/>
    <w:rsid w:val="00BA3551"/>
    <w:rsid w:val="00BA3AFB"/>
    <w:rsid w:val="00BA4F0B"/>
    <w:rsid w:val="00BB0AD0"/>
    <w:rsid w:val="00BB158E"/>
    <w:rsid w:val="00BB1894"/>
    <w:rsid w:val="00BB3077"/>
    <w:rsid w:val="00BB3A38"/>
    <w:rsid w:val="00BB4CA8"/>
    <w:rsid w:val="00BB56E2"/>
    <w:rsid w:val="00BB580F"/>
    <w:rsid w:val="00BB5FBF"/>
    <w:rsid w:val="00BB6E0A"/>
    <w:rsid w:val="00BC19C0"/>
    <w:rsid w:val="00BC3052"/>
    <w:rsid w:val="00BC4221"/>
    <w:rsid w:val="00BC6209"/>
    <w:rsid w:val="00BC6E55"/>
    <w:rsid w:val="00BD0807"/>
    <w:rsid w:val="00BD165B"/>
    <w:rsid w:val="00BD1BAA"/>
    <w:rsid w:val="00BD3D90"/>
    <w:rsid w:val="00BD6E39"/>
    <w:rsid w:val="00BE0B11"/>
    <w:rsid w:val="00BE1E76"/>
    <w:rsid w:val="00BE4B0A"/>
    <w:rsid w:val="00BE7087"/>
    <w:rsid w:val="00BE72AA"/>
    <w:rsid w:val="00BF0D6C"/>
    <w:rsid w:val="00BF11E1"/>
    <w:rsid w:val="00BF215D"/>
    <w:rsid w:val="00BF287F"/>
    <w:rsid w:val="00BF3EF1"/>
    <w:rsid w:val="00BF42BE"/>
    <w:rsid w:val="00BF69F0"/>
    <w:rsid w:val="00BF75DD"/>
    <w:rsid w:val="00C00E9D"/>
    <w:rsid w:val="00C042B5"/>
    <w:rsid w:val="00C049DC"/>
    <w:rsid w:val="00C04BE2"/>
    <w:rsid w:val="00C050FC"/>
    <w:rsid w:val="00C0600D"/>
    <w:rsid w:val="00C06E19"/>
    <w:rsid w:val="00C07DFA"/>
    <w:rsid w:val="00C128D2"/>
    <w:rsid w:val="00C1478D"/>
    <w:rsid w:val="00C17752"/>
    <w:rsid w:val="00C21528"/>
    <w:rsid w:val="00C21576"/>
    <w:rsid w:val="00C21583"/>
    <w:rsid w:val="00C21FA5"/>
    <w:rsid w:val="00C23090"/>
    <w:rsid w:val="00C236A9"/>
    <w:rsid w:val="00C240F4"/>
    <w:rsid w:val="00C25BFF"/>
    <w:rsid w:val="00C2686E"/>
    <w:rsid w:val="00C27E4E"/>
    <w:rsid w:val="00C30753"/>
    <w:rsid w:val="00C323C6"/>
    <w:rsid w:val="00C3319E"/>
    <w:rsid w:val="00C33DB5"/>
    <w:rsid w:val="00C34855"/>
    <w:rsid w:val="00C34884"/>
    <w:rsid w:val="00C37B10"/>
    <w:rsid w:val="00C410B8"/>
    <w:rsid w:val="00C4295E"/>
    <w:rsid w:val="00C43D75"/>
    <w:rsid w:val="00C45A62"/>
    <w:rsid w:val="00C47AE3"/>
    <w:rsid w:val="00C513C0"/>
    <w:rsid w:val="00C51BFB"/>
    <w:rsid w:val="00C531EC"/>
    <w:rsid w:val="00C5352B"/>
    <w:rsid w:val="00C55ED9"/>
    <w:rsid w:val="00C57EA2"/>
    <w:rsid w:val="00C61037"/>
    <w:rsid w:val="00C615A4"/>
    <w:rsid w:val="00C63737"/>
    <w:rsid w:val="00C66758"/>
    <w:rsid w:val="00C66F5B"/>
    <w:rsid w:val="00C71858"/>
    <w:rsid w:val="00C725B1"/>
    <w:rsid w:val="00C73249"/>
    <w:rsid w:val="00C766BE"/>
    <w:rsid w:val="00C76A13"/>
    <w:rsid w:val="00C76EA5"/>
    <w:rsid w:val="00C80728"/>
    <w:rsid w:val="00C811A3"/>
    <w:rsid w:val="00C8387E"/>
    <w:rsid w:val="00C84520"/>
    <w:rsid w:val="00C84EF3"/>
    <w:rsid w:val="00C84FEE"/>
    <w:rsid w:val="00C871BF"/>
    <w:rsid w:val="00C93B0F"/>
    <w:rsid w:val="00C94BE8"/>
    <w:rsid w:val="00C96889"/>
    <w:rsid w:val="00C96BB1"/>
    <w:rsid w:val="00C9716E"/>
    <w:rsid w:val="00C97E7E"/>
    <w:rsid w:val="00CA01F4"/>
    <w:rsid w:val="00CA0613"/>
    <w:rsid w:val="00CA1805"/>
    <w:rsid w:val="00CA1891"/>
    <w:rsid w:val="00CA1B97"/>
    <w:rsid w:val="00CA1C0C"/>
    <w:rsid w:val="00CA267F"/>
    <w:rsid w:val="00CA55C9"/>
    <w:rsid w:val="00CB1A9A"/>
    <w:rsid w:val="00CB2257"/>
    <w:rsid w:val="00CB47F0"/>
    <w:rsid w:val="00CC3FCC"/>
    <w:rsid w:val="00CC5F6B"/>
    <w:rsid w:val="00CC69A6"/>
    <w:rsid w:val="00CC6FF1"/>
    <w:rsid w:val="00CC7656"/>
    <w:rsid w:val="00CC7736"/>
    <w:rsid w:val="00CC7BBE"/>
    <w:rsid w:val="00CD06C4"/>
    <w:rsid w:val="00CD4121"/>
    <w:rsid w:val="00CD74A8"/>
    <w:rsid w:val="00CE558A"/>
    <w:rsid w:val="00CE68D7"/>
    <w:rsid w:val="00CE7EDF"/>
    <w:rsid w:val="00CF3694"/>
    <w:rsid w:val="00CF6429"/>
    <w:rsid w:val="00CF77A2"/>
    <w:rsid w:val="00CF7AE3"/>
    <w:rsid w:val="00D014A9"/>
    <w:rsid w:val="00D028EA"/>
    <w:rsid w:val="00D03F36"/>
    <w:rsid w:val="00D04AC5"/>
    <w:rsid w:val="00D060DE"/>
    <w:rsid w:val="00D06E1C"/>
    <w:rsid w:val="00D108AA"/>
    <w:rsid w:val="00D1090D"/>
    <w:rsid w:val="00D10DFD"/>
    <w:rsid w:val="00D1124A"/>
    <w:rsid w:val="00D1148C"/>
    <w:rsid w:val="00D11D8B"/>
    <w:rsid w:val="00D12643"/>
    <w:rsid w:val="00D12D9F"/>
    <w:rsid w:val="00D14DB7"/>
    <w:rsid w:val="00D15100"/>
    <w:rsid w:val="00D208C0"/>
    <w:rsid w:val="00D2198F"/>
    <w:rsid w:val="00D2268C"/>
    <w:rsid w:val="00D24443"/>
    <w:rsid w:val="00D264A5"/>
    <w:rsid w:val="00D264D1"/>
    <w:rsid w:val="00D26523"/>
    <w:rsid w:val="00D30CFF"/>
    <w:rsid w:val="00D329CB"/>
    <w:rsid w:val="00D33F97"/>
    <w:rsid w:val="00D340AD"/>
    <w:rsid w:val="00D409CC"/>
    <w:rsid w:val="00D41930"/>
    <w:rsid w:val="00D427D8"/>
    <w:rsid w:val="00D44604"/>
    <w:rsid w:val="00D47BA1"/>
    <w:rsid w:val="00D47E8A"/>
    <w:rsid w:val="00D51463"/>
    <w:rsid w:val="00D515FF"/>
    <w:rsid w:val="00D51A57"/>
    <w:rsid w:val="00D5326D"/>
    <w:rsid w:val="00D55622"/>
    <w:rsid w:val="00D557A1"/>
    <w:rsid w:val="00D57C7F"/>
    <w:rsid w:val="00D608A0"/>
    <w:rsid w:val="00D60EBA"/>
    <w:rsid w:val="00D61823"/>
    <w:rsid w:val="00D63FD0"/>
    <w:rsid w:val="00D65387"/>
    <w:rsid w:val="00D65C11"/>
    <w:rsid w:val="00D7001E"/>
    <w:rsid w:val="00D7069B"/>
    <w:rsid w:val="00D71913"/>
    <w:rsid w:val="00D729AE"/>
    <w:rsid w:val="00D74106"/>
    <w:rsid w:val="00D7463B"/>
    <w:rsid w:val="00D7669D"/>
    <w:rsid w:val="00D76C18"/>
    <w:rsid w:val="00D81526"/>
    <w:rsid w:val="00D83A5C"/>
    <w:rsid w:val="00D86569"/>
    <w:rsid w:val="00D87E15"/>
    <w:rsid w:val="00D9022D"/>
    <w:rsid w:val="00D915D4"/>
    <w:rsid w:val="00D927B2"/>
    <w:rsid w:val="00D93FC0"/>
    <w:rsid w:val="00D9472F"/>
    <w:rsid w:val="00D94E42"/>
    <w:rsid w:val="00D96F16"/>
    <w:rsid w:val="00D97F03"/>
    <w:rsid w:val="00DA5678"/>
    <w:rsid w:val="00DA635D"/>
    <w:rsid w:val="00DA6BE1"/>
    <w:rsid w:val="00DA6CD1"/>
    <w:rsid w:val="00DB422F"/>
    <w:rsid w:val="00DB57BC"/>
    <w:rsid w:val="00DC0CD6"/>
    <w:rsid w:val="00DC0EBD"/>
    <w:rsid w:val="00DC19D9"/>
    <w:rsid w:val="00DC3028"/>
    <w:rsid w:val="00DC3144"/>
    <w:rsid w:val="00DC3944"/>
    <w:rsid w:val="00DC4328"/>
    <w:rsid w:val="00DC485F"/>
    <w:rsid w:val="00DC4908"/>
    <w:rsid w:val="00DC49EA"/>
    <w:rsid w:val="00DD1543"/>
    <w:rsid w:val="00DD38B6"/>
    <w:rsid w:val="00DD3E78"/>
    <w:rsid w:val="00DD4737"/>
    <w:rsid w:val="00DE0939"/>
    <w:rsid w:val="00DE1035"/>
    <w:rsid w:val="00DE1331"/>
    <w:rsid w:val="00DE133B"/>
    <w:rsid w:val="00DE1A8A"/>
    <w:rsid w:val="00DE1C88"/>
    <w:rsid w:val="00DE1FF6"/>
    <w:rsid w:val="00DE2EF1"/>
    <w:rsid w:val="00DE32BD"/>
    <w:rsid w:val="00DE410A"/>
    <w:rsid w:val="00DE45BE"/>
    <w:rsid w:val="00DE6FD1"/>
    <w:rsid w:val="00DE77F6"/>
    <w:rsid w:val="00DE7ABA"/>
    <w:rsid w:val="00DF1742"/>
    <w:rsid w:val="00DF1ABD"/>
    <w:rsid w:val="00DF1B0D"/>
    <w:rsid w:val="00DF2D99"/>
    <w:rsid w:val="00DF615F"/>
    <w:rsid w:val="00DF6199"/>
    <w:rsid w:val="00DF7BCD"/>
    <w:rsid w:val="00E002FC"/>
    <w:rsid w:val="00E01036"/>
    <w:rsid w:val="00E01421"/>
    <w:rsid w:val="00E01673"/>
    <w:rsid w:val="00E01AEE"/>
    <w:rsid w:val="00E02222"/>
    <w:rsid w:val="00E03021"/>
    <w:rsid w:val="00E055A3"/>
    <w:rsid w:val="00E05ABE"/>
    <w:rsid w:val="00E06F5C"/>
    <w:rsid w:val="00E1157C"/>
    <w:rsid w:val="00E12295"/>
    <w:rsid w:val="00E124C0"/>
    <w:rsid w:val="00E13667"/>
    <w:rsid w:val="00E14035"/>
    <w:rsid w:val="00E153D2"/>
    <w:rsid w:val="00E17287"/>
    <w:rsid w:val="00E21E69"/>
    <w:rsid w:val="00E3103F"/>
    <w:rsid w:val="00E31171"/>
    <w:rsid w:val="00E31C45"/>
    <w:rsid w:val="00E3316B"/>
    <w:rsid w:val="00E36906"/>
    <w:rsid w:val="00E36EAF"/>
    <w:rsid w:val="00E37098"/>
    <w:rsid w:val="00E405FE"/>
    <w:rsid w:val="00E40710"/>
    <w:rsid w:val="00E41324"/>
    <w:rsid w:val="00E43204"/>
    <w:rsid w:val="00E434DF"/>
    <w:rsid w:val="00E44DFA"/>
    <w:rsid w:val="00E4613B"/>
    <w:rsid w:val="00E47706"/>
    <w:rsid w:val="00E5191D"/>
    <w:rsid w:val="00E51C9D"/>
    <w:rsid w:val="00E52408"/>
    <w:rsid w:val="00E527DF"/>
    <w:rsid w:val="00E53D39"/>
    <w:rsid w:val="00E53DB8"/>
    <w:rsid w:val="00E55EAE"/>
    <w:rsid w:val="00E57E7B"/>
    <w:rsid w:val="00E64715"/>
    <w:rsid w:val="00E67161"/>
    <w:rsid w:val="00E67F71"/>
    <w:rsid w:val="00E70811"/>
    <w:rsid w:val="00E71DE0"/>
    <w:rsid w:val="00E725A4"/>
    <w:rsid w:val="00E772FB"/>
    <w:rsid w:val="00E802E3"/>
    <w:rsid w:val="00E80942"/>
    <w:rsid w:val="00E8211B"/>
    <w:rsid w:val="00E84746"/>
    <w:rsid w:val="00E937E5"/>
    <w:rsid w:val="00E93A47"/>
    <w:rsid w:val="00E946E0"/>
    <w:rsid w:val="00E95F2A"/>
    <w:rsid w:val="00E96416"/>
    <w:rsid w:val="00E974B1"/>
    <w:rsid w:val="00EA00FF"/>
    <w:rsid w:val="00EA38E5"/>
    <w:rsid w:val="00EA3C02"/>
    <w:rsid w:val="00EA4B86"/>
    <w:rsid w:val="00EA56D8"/>
    <w:rsid w:val="00EA68DE"/>
    <w:rsid w:val="00EA6A9E"/>
    <w:rsid w:val="00EB0BFE"/>
    <w:rsid w:val="00EB1AB9"/>
    <w:rsid w:val="00EB26CB"/>
    <w:rsid w:val="00EB3D54"/>
    <w:rsid w:val="00EB4713"/>
    <w:rsid w:val="00EB59C3"/>
    <w:rsid w:val="00EB71A7"/>
    <w:rsid w:val="00EC0B24"/>
    <w:rsid w:val="00EC254B"/>
    <w:rsid w:val="00EC46A4"/>
    <w:rsid w:val="00EC5024"/>
    <w:rsid w:val="00EC5A95"/>
    <w:rsid w:val="00ED0102"/>
    <w:rsid w:val="00ED2E5D"/>
    <w:rsid w:val="00ED5445"/>
    <w:rsid w:val="00ED57CA"/>
    <w:rsid w:val="00EE05AB"/>
    <w:rsid w:val="00EE087E"/>
    <w:rsid w:val="00EE0B39"/>
    <w:rsid w:val="00EE174F"/>
    <w:rsid w:val="00EE26B2"/>
    <w:rsid w:val="00EE4E4F"/>
    <w:rsid w:val="00EE5B54"/>
    <w:rsid w:val="00EE76A7"/>
    <w:rsid w:val="00EE7C5B"/>
    <w:rsid w:val="00EE7F38"/>
    <w:rsid w:val="00EF6A04"/>
    <w:rsid w:val="00EF72C6"/>
    <w:rsid w:val="00F011FC"/>
    <w:rsid w:val="00F0322F"/>
    <w:rsid w:val="00F0454D"/>
    <w:rsid w:val="00F04C82"/>
    <w:rsid w:val="00F05C78"/>
    <w:rsid w:val="00F10C0F"/>
    <w:rsid w:val="00F12F89"/>
    <w:rsid w:val="00F13E25"/>
    <w:rsid w:val="00F14530"/>
    <w:rsid w:val="00F14818"/>
    <w:rsid w:val="00F158A2"/>
    <w:rsid w:val="00F1784B"/>
    <w:rsid w:val="00F20AD4"/>
    <w:rsid w:val="00F20C91"/>
    <w:rsid w:val="00F22329"/>
    <w:rsid w:val="00F22548"/>
    <w:rsid w:val="00F23340"/>
    <w:rsid w:val="00F234E0"/>
    <w:rsid w:val="00F24E68"/>
    <w:rsid w:val="00F25895"/>
    <w:rsid w:val="00F2648B"/>
    <w:rsid w:val="00F26CF9"/>
    <w:rsid w:val="00F275EF"/>
    <w:rsid w:val="00F304CE"/>
    <w:rsid w:val="00F30CC4"/>
    <w:rsid w:val="00F312FA"/>
    <w:rsid w:val="00F32351"/>
    <w:rsid w:val="00F3258F"/>
    <w:rsid w:val="00F35E7E"/>
    <w:rsid w:val="00F361F0"/>
    <w:rsid w:val="00F36AD4"/>
    <w:rsid w:val="00F3771A"/>
    <w:rsid w:val="00F41105"/>
    <w:rsid w:val="00F45D15"/>
    <w:rsid w:val="00F45EC5"/>
    <w:rsid w:val="00F46C96"/>
    <w:rsid w:val="00F50AF9"/>
    <w:rsid w:val="00F531F1"/>
    <w:rsid w:val="00F5381B"/>
    <w:rsid w:val="00F56175"/>
    <w:rsid w:val="00F56564"/>
    <w:rsid w:val="00F56B82"/>
    <w:rsid w:val="00F66BB8"/>
    <w:rsid w:val="00F67092"/>
    <w:rsid w:val="00F67584"/>
    <w:rsid w:val="00F67F8F"/>
    <w:rsid w:val="00F70DA0"/>
    <w:rsid w:val="00F749C2"/>
    <w:rsid w:val="00F753E4"/>
    <w:rsid w:val="00F75A2B"/>
    <w:rsid w:val="00F812A2"/>
    <w:rsid w:val="00F83F89"/>
    <w:rsid w:val="00F8591E"/>
    <w:rsid w:val="00F85D4C"/>
    <w:rsid w:val="00F87CD4"/>
    <w:rsid w:val="00F9030C"/>
    <w:rsid w:val="00F91862"/>
    <w:rsid w:val="00F91984"/>
    <w:rsid w:val="00F92EEA"/>
    <w:rsid w:val="00F932F0"/>
    <w:rsid w:val="00F961A3"/>
    <w:rsid w:val="00F97126"/>
    <w:rsid w:val="00F97BDB"/>
    <w:rsid w:val="00FA1126"/>
    <w:rsid w:val="00FA479B"/>
    <w:rsid w:val="00FA4B2F"/>
    <w:rsid w:val="00FA4F06"/>
    <w:rsid w:val="00FA68F2"/>
    <w:rsid w:val="00FA6AE5"/>
    <w:rsid w:val="00FA6ED8"/>
    <w:rsid w:val="00FB0B37"/>
    <w:rsid w:val="00FB24FD"/>
    <w:rsid w:val="00FB3DA6"/>
    <w:rsid w:val="00FB3FC9"/>
    <w:rsid w:val="00FB4E3C"/>
    <w:rsid w:val="00FB5702"/>
    <w:rsid w:val="00FC1857"/>
    <w:rsid w:val="00FC1F7C"/>
    <w:rsid w:val="00FC223F"/>
    <w:rsid w:val="00FC2583"/>
    <w:rsid w:val="00FC2BEC"/>
    <w:rsid w:val="00FC4F0D"/>
    <w:rsid w:val="00FC6ED9"/>
    <w:rsid w:val="00FC724C"/>
    <w:rsid w:val="00FD0327"/>
    <w:rsid w:val="00FD106E"/>
    <w:rsid w:val="00FD2956"/>
    <w:rsid w:val="00FD46FF"/>
    <w:rsid w:val="00FD5056"/>
    <w:rsid w:val="00FD55CE"/>
    <w:rsid w:val="00FD5DDD"/>
    <w:rsid w:val="00FD5E7E"/>
    <w:rsid w:val="00FD7379"/>
    <w:rsid w:val="00FE3F65"/>
    <w:rsid w:val="00FE412A"/>
    <w:rsid w:val="00FE4AF6"/>
    <w:rsid w:val="00FE6428"/>
    <w:rsid w:val="00FE7E27"/>
    <w:rsid w:val="00FF013C"/>
    <w:rsid w:val="00FF0278"/>
    <w:rsid w:val="00FF0C21"/>
    <w:rsid w:val="00FF15D0"/>
    <w:rsid w:val="00FF2C5F"/>
    <w:rsid w:val="00FF57C8"/>
    <w:rsid w:val="00FF5EAA"/>
    <w:rsid w:val="00FF61D1"/>
    <w:rsid w:val="00FF6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226F457"/>
  <w15:chartTrackingRefBased/>
  <w15:docId w15:val="{A77AF48D-7F74-4780-953F-537C4A5F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F10C0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643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FA6AE5"/>
    <w:pPr>
      <w:tabs>
        <w:tab w:val="center" w:pos="4320"/>
        <w:tab w:val="right" w:pos="8640"/>
      </w:tabs>
    </w:pPr>
  </w:style>
  <w:style w:type="character" w:styleId="PageNumber">
    <w:name w:val="page number"/>
    <w:basedOn w:val="DefaultParagraphFont"/>
    <w:rsid w:val="00FA6AE5"/>
  </w:style>
  <w:style w:type="paragraph" w:styleId="Header">
    <w:name w:val="header"/>
    <w:basedOn w:val="Normal"/>
    <w:rsid w:val="00123E19"/>
    <w:pPr>
      <w:tabs>
        <w:tab w:val="center" w:pos="4320"/>
        <w:tab w:val="right" w:pos="8640"/>
      </w:tabs>
    </w:pPr>
  </w:style>
  <w:style w:type="character" w:customStyle="1" w:styleId="subtitleblack1">
    <w:name w:val="subtitle_black1"/>
    <w:rsid w:val="00241208"/>
    <w:rPr>
      <w:rFonts w:ascii="Arial" w:hAnsi="Arial" w:cs="Arial" w:hint="default"/>
      <w:b/>
      <w:bCs/>
      <w:color w:val="333333"/>
      <w:sz w:val="18"/>
      <w:szCs w:val="18"/>
    </w:rPr>
  </w:style>
  <w:style w:type="character" w:styleId="CommentReference">
    <w:name w:val="annotation reference"/>
    <w:semiHidden/>
    <w:rsid w:val="0047308D"/>
    <w:rPr>
      <w:sz w:val="16"/>
      <w:szCs w:val="16"/>
    </w:rPr>
  </w:style>
  <w:style w:type="paragraph" w:styleId="CommentText">
    <w:name w:val="annotation text"/>
    <w:basedOn w:val="Normal"/>
    <w:semiHidden/>
    <w:rsid w:val="0047308D"/>
    <w:rPr>
      <w:sz w:val="20"/>
      <w:szCs w:val="20"/>
    </w:rPr>
  </w:style>
  <w:style w:type="paragraph" w:styleId="CommentSubject">
    <w:name w:val="annotation subject"/>
    <w:basedOn w:val="CommentText"/>
    <w:next w:val="CommentText"/>
    <w:semiHidden/>
    <w:rsid w:val="0047308D"/>
    <w:rPr>
      <w:b/>
      <w:bCs/>
    </w:rPr>
  </w:style>
  <w:style w:type="paragraph" w:styleId="BalloonText">
    <w:name w:val="Balloon Text"/>
    <w:basedOn w:val="Normal"/>
    <w:semiHidden/>
    <w:rsid w:val="0047308D"/>
    <w:rPr>
      <w:rFonts w:ascii="Tahoma" w:hAnsi="Tahoma" w:cs="Tahoma"/>
      <w:sz w:val="16"/>
      <w:szCs w:val="16"/>
    </w:rPr>
  </w:style>
  <w:style w:type="character" w:styleId="Hyperlink">
    <w:name w:val="Hyperlink"/>
    <w:rsid w:val="005B4249"/>
    <w:rPr>
      <w:color w:val="0000FF"/>
      <w:u w:val="single"/>
    </w:rPr>
  </w:style>
  <w:style w:type="character" w:styleId="FollowedHyperlink">
    <w:name w:val="FollowedHyperlink"/>
    <w:rsid w:val="008B48C3"/>
    <w:rPr>
      <w:color w:val="606420"/>
      <w:u w:val="single"/>
    </w:rPr>
  </w:style>
  <w:style w:type="paragraph" w:styleId="ListParagraph">
    <w:name w:val="List Paragraph"/>
    <w:basedOn w:val="Normal"/>
    <w:uiPriority w:val="34"/>
    <w:qFormat/>
    <w:rsid w:val="00F8591E"/>
    <w:pPr>
      <w:ind w:left="720"/>
    </w:pPr>
  </w:style>
  <w:style w:type="paragraph" w:styleId="NormalWeb">
    <w:name w:val="Normal (Web)"/>
    <w:basedOn w:val="Normal"/>
    <w:uiPriority w:val="99"/>
    <w:unhideWhenUsed/>
    <w:rsid w:val="00BE4B0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08071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61">
          <w:marLeft w:val="0"/>
          <w:marRight w:val="0"/>
          <w:marTop w:val="0"/>
          <w:marBottom w:val="0"/>
          <w:divBdr>
            <w:top w:val="none" w:sz="0" w:space="0" w:color="auto"/>
            <w:left w:val="none" w:sz="0" w:space="0" w:color="auto"/>
            <w:bottom w:val="none" w:sz="0" w:space="0" w:color="auto"/>
            <w:right w:val="none" w:sz="0" w:space="0" w:color="auto"/>
          </w:divBdr>
          <w:divsChild>
            <w:div w:id="239411979">
              <w:marLeft w:val="0"/>
              <w:marRight w:val="0"/>
              <w:marTop w:val="0"/>
              <w:marBottom w:val="0"/>
              <w:divBdr>
                <w:top w:val="none" w:sz="0" w:space="0" w:color="auto"/>
                <w:left w:val="none" w:sz="0" w:space="0" w:color="auto"/>
                <w:bottom w:val="none" w:sz="0" w:space="0" w:color="auto"/>
                <w:right w:val="none" w:sz="0" w:space="0" w:color="auto"/>
              </w:divBdr>
              <w:divsChild>
                <w:div w:id="1647313987">
                  <w:marLeft w:val="0"/>
                  <w:marRight w:val="0"/>
                  <w:marTop w:val="0"/>
                  <w:marBottom w:val="0"/>
                  <w:divBdr>
                    <w:top w:val="none" w:sz="0" w:space="0" w:color="auto"/>
                    <w:left w:val="none" w:sz="0" w:space="0" w:color="auto"/>
                    <w:bottom w:val="none" w:sz="0" w:space="0" w:color="auto"/>
                    <w:right w:val="none" w:sz="0" w:space="0" w:color="auto"/>
                  </w:divBdr>
                  <w:divsChild>
                    <w:div w:id="1221405501">
                      <w:marLeft w:val="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45637">
      <w:bodyDiv w:val="1"/>
      <w:marLeft w:val="0"/>
      <w:marRight w:val="0"/>
      <w:marTop w:val="0"/>
      <w:marBottom w:val="0"/>
      <w:divBdr>
        <w:top w:val="none" w:sz="0" w:space="0" w:color="auto"/>
        <w:left w:val="none" w:sz="0" w:space="0" w:color="auto"/>
        <w:bottom w:val="none" w:sz="0" w:space="0" w:color="auto"/>
        <w:right w:val="none" w:sz="0" w:space="0" w:color="auto"/>
      </w:divBdr>
      <w:divsChild>
        <w:div w:id="716898511">
          <w:marLeft w:val="0"/>
          <w:marRight w:val="0"/>
          <w:marTop w:val="0"/>
          <w:marBottom w:val="0"/>
          <w:divBdr>
            <w:top w:val="none" w:sz="0" w:space="0" w:color="auto"/>
            <w:left w:val="none" w:sz="0" w:space="0" w:color="auto"/>
            <w:bottom w:val="none" w:sz="0" w:space="0" w:color="auto"/>
            <w:right w:val="none" w:sz="0" w:space="0" w:color="auto"/>
          </w:divBdr>
          <w:divsChild>
            <w:div w:id="246042160">
              <w:marLeft w:val="0"/>
              <w:marRight w:val="0"/>
              <w:marTop w:val="0"/>
              <w:marBottom w:val="0"/>
              <w:divBdr>
                <w:top w:val="none" w:sz="0" w:space="0" w:color="auto"/>
                <w:left w:val="none" w:sz="0" w:space="0" w:color="auto"/>
                <w:bottom w:val="none" w:sz="0" w:space="0" w:color="auto"/>
                <w:right w:val="none" w:sz="0" w:space="0" w:color="auto"/>
              </w:divBdr>
              <w:divsChild>
                <w:div w:id="956446858">
                  <w:marLeft w:val="0"/>
                  <w:marRight w:val="0"/>
                  <w:marTop w:val="0"/>
                  <w:marBottom w:val="0"/>
                  <w:divBdr>
                    <w:top w:val="none" w:sz="0" w:space="0" w:color="auto"/>
                    <w:left w:val="none" w:sz="0" w:space="0" w:color="auto"/>
                    <w:bottom w:val="none" w:sz="0" w:space="0" w:color="auto"/>
                    <w:right w:val="none" w:sz="0" w:space="0" w:color="auto"/>
                  </w:divBdr>
                  <w:divsChild>
                    <w:div w:id="1845240002">
                      <w:marLeft w:val="0"/>
                      <w:marRight w:val="0"/>
                      <w:marTop w:val="0"/>
                      <w:marBottom w:val="0"/>
                      <w:divBdr>
                        <w:top w:val="none" w:sz="0" w:space="0" w:color="auto"/>
                        <w:left w:val="none" w:sz="0" w:space="0" w:color="auto"/>
                        <w:bottom w:val="none" w:sz="0" w:space="0" w:color="auto"/>
                        <w:right w:val="none" w:sz="0" w:space="0" w:color="auto"/>
                      </w:divBdr>
                      <w:divsChild>
                        <w:div w:id="1397435428">
                          <w:marLeft w:val="0"/>
                          <w:marRight w:val="0"/>
                          <w:marTop w:val="0"/>
                          <w:marBottom w:val="0"/>
                          <w:divBdr>
                            <w:top w:val="none" w:sz="0" w:space="0" w:color="auto"/>
                            <w:left w:val="none" w:sz="0" w:space="0" w:color="auto"/>
                            <w:bottom w:val="none" w:sz="0" w:space="0" w:color="auto"/>
                            <w:right w:val="none" w:sz="0" w:space="0" w:color="auto"/>
                          </w:divBdr>
                          <w:divsChild>
                            <w:div w:id="133723230">
                              <w:marLeft w:val="0"/>
                              <w:marRight w:val="0"/>
                              <w:marTop w:val="0"/>
                              <w:marBottom w:val="0"/>
                              <w:divBdr>
                                <w:top w:val="none" w:sz="0" w:space="0" w:color="auto"/>
                                <w:left w:val="none" w:sz="0" w:space="0" w:color="auto"/>
                                <w:bottom w:val="none" w:sz="0" w:space="0" w:color="auto"/>
                                <w:right w:val="none" w:sz="0" w:space="0" w:color="auto"/>
                              </w:divBdr>
                              <w:divsChild>
                                <w:div w:id="29067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5859582">
      <w:bodyDiv w:val="1"/>
      <w:marLeft w:val="0"/>
      <w:marRight w:val="0"/>
      <w:marTop w:val="0"/>
      <w:marBottom w:val="0"/>
      <w:divBdr>
        <w:top w:val="none" w:sz="0" w:space="0" w:color="auto"/>
        <w:left w:val="none" w:sz="0" w:space="0" w:color="auto"/>
        <w:bottom w:val="none" w:sz="0" w:space="0" w:color="auto"/>
        <w:right w:val="none" w:sz="0" w:space="0" w:color="auto"/>
      </w:divBdr>
      <w:divsChild>
        <w:div w:id="232202993">
          <w:marLeft w:val="0"/>
          <w:marRight w:val="0"/>
          <w:marTop w:val="0"/>
          <w:marBottom w:val="0"/>
          <w:divBdr>
            <w:top w:val="none" w:sz="0" w:space="0" w:color="auto"/>
            <w:left w:val="none" w:sz="0" w:space="0" w:color="auto"/>
            <w:bottom w:val="none" w:sz="0" w:space="0" w:color="auto"/>
            <w:right w:val="none" w:sz="0" w:space="0" w:color="auto"/>
          </w:divBdr>
          <w:divsChild>
            <w:div w:id="1055541624">
              <w:marLeft w:val="0"/>
              <w:marRight w:val="0"/>
              <w:marTop w:val="0"/>
              <w:marBottom w:val="0"/>
              <w:divBdr>
                <w:top w:val="none" w:sz="0" w:space="0" w:color="auto"/>
                <w:left w:val="none" w:sz="0" w:space="0" w:color="auto"/>
                <w:bottom w:val="none" w:sz="0" w:space="0" w:color="auto"/>
                <w:right w:val="none" w:sz="0" w:space="0" w:color="auto"/>
              </w:divBdr>
              <w:divsChild>
                <w:div w:id="1610821497">
                  <w:marLeft w:val="0"/>
                  <w:marRight w:val="0"/>
                  <w:marTop w:val="0"/>
                  <w:marBottom w:val="0"/>
                  <w:divBdr>
                    <w:top w:val="none" w:sz="0" w:space="0" w:color="auto"/>
                    <w:left w:val="none" w:sz="0" w:space="0" w:color="auto"/>
                    <w:bottom w:val="none" w:sz="0" w:space="0" w:color="auto"/>
                    <w:right w:val="none" w:sz="0" w:space="0" w:color="auto"/>
                  </w:divBdr>
                  <w:divsChild>
                    <w:div w:id="819805721">
                      <w:marLeft w:val="0"/>
                      <w:marRight w:val="0"/>
                      <w:marTop w:val="0"/>
                      <w:marBottom w:val="0"/>
                      <w:divBdr>
                        <w:top w:val="none" w:sz="0" w:space="0" w:color="auto"/>
                        <w:left w:val="none" w:sz="0" w:space="0" w:color="auto"/>
                        <w:bottom w:val="none" w:sz="0" w:space="0" w:color="auto"/>
                        <w:right w:val="none" w:sz="0" w:space="0" w:color="auto"/>
                      </w:divBdr>
                      <w:divsChild>
                        <w:div w:id="1764567267">
                          <w:marLeft w:val="0"/>
                          <w:marRight w:val="0"/>
                          <w:marTop w:val="0"/>
                          <w:marBottom w:val="0"/>
                          <w:divBdr>
                            <w:top w:val="none" w:sz="0" w:space="0" w:color="auto"/>
                            <w:left w:val="none" w:sz="0" w:space="0" w:color="auto"/>
                            <w:bottom w:val="none" w:sz="0" w:space="0" w:color="auto"/>
                            <w:right w:val="none" w:sz="0" w:space="0" w:color="auto"/>
                          </w:divBdr>
                          <w:divsChild>
                            <w:div w:id="1557474813">
                              <w:marLeft w:val="0"/>
                              <w:marRight w:val="0"/>
                              <w:marTop w:val="0"/>
                              <w:marBottom w:val="0"/>
                              <w:divBdr>
                                <w:top w:val="none" w:sz="0" w:space="0" w:color="auto"/>
                                <w:left w:val="none" w:sz="0" w:space="0" w:color="auto"/>
                                <w:bottom w:val="none" w:sz="0" w:space="0" w:color="auto"/>
                                <w:right w:val="none" w:sz="0" w:space="0" w:color="auto"/>
                              </w:divBdr>
                              <w:divsChild>
                                <w:div w:id="1691909555">
                                  <w:marLeft w:val="0"/>
                                  <w:marRight w:val="0"/>
                                  <w:marTop w:val="0"/>
                                  <w:marBottom w:val="0"/>
                                  <w:divBdr>
                                    <w:top w:val="none" w:sz="0" w:space="0" w:color="auto"/>
                                    <w:left w:val="none" w:sz="0" w:space="0" w:color="auto"/>
                                    <w:bottom w:val="none" w:sz="0" w:space="0" w:color="auto"/>
                                    <w:right w:val="none" w:sz="0" w:space="0" w:color="auto"/>
                                  </w:divBdr>
                                  <w:divsChild>
                                    <w:div w:id="1864442058">
                                      <w:marLeft w:val="0"/>
                                      <w:marRight w:val="0"/>
                                      <w:marTop w:val="0"/>
                                      <w:marBottom w:val="0"/>
                                      <w:divBdr>
                                        <w:top w:val="none" w:sz="0" w:space="0" w:color="auto"/>
                                        <w:left w:val="none" w:sz="0" w:space="0" w:color="auto"/>
                                        <w:bottom w:val="none" w:sz="0" w:space="0" w:color="auto"/>
                                        <w:right w:val="none" w:sz="0" w:space="0" w:color="auto"/>
                                      </w:divBdr>
                                      <w:divsChild>
                                        <w:div w:id="1797287092">
                                          <w:marLeft w:val="0"/>
                                          <w:marRight w:val="0"/>
                                          <w:marTop w:val="0"/>
                                          <w:marBottom w:val="0"/>
                                          <w:divBdr>
                                            <w:top w:val="none" w:sz="0" w:space="0" w:color="auto"/>
                                            <w:left w:val="none" w:sz="0" w:space="0" w:color="auto"/>
                                            <w:bottom w:val="none" w:sz="0" w:space="0" w:color="auto"/>
                                            <w:right w:val="none" w:sz="0" w:space="0" w:color="auto"/>
                                          </w:divBdr>
                                          <w:divsChild>
                                            <w:div w:id="84556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481768">
      <w:bodyDiv w:val="1"/>
      <w:marLeft w:val="0"/>
      <w:marRight w:val="0"/>
      <w:marTop w:val="0"/>
      <w:marBottom w:val="0"/>
      <w:divBdr>
        <w:top w:val="none" w:sz="0" w:space="0" w:color="auto"/>
        <w:left w:val="none" w:sz="0" w:space="0" w:color="auto"/>
        <w:bottom w:val="none" w:sz="0" w:space="0" w:color="auto"/>
        <w:right w:val="none" w:sz="0" w:space="0" w:color="auto"/>
      </w:divBdr>
    </w:div>
    <w:div w:id="681975829">
      <w:bodyDiv w:val="1"/>
      <w:marLeft w:val="0"/>
      <w:marRight w:val="0"/>
      <w:marTop w:val="0"/>
      <w:marBottom w:val="0"/>
      <w:divBdr>
        <w:top w:val="none" w:sz="0" w:space="0" w:color="auto"/>
        <w:left w:val="none" w:sz="0" w:space="0" w:color="auto"/>
        <w:bottom w:val="none" w:sz="0" w:space="0" w:color="auto"/>
        <w:right w:val="none" w:sz="0" w:space="0" w:color="auto"/>
      </w:divBdr>
      <w:divsChild>
        <w:div w:id="1922715641">
          <w:marLeft w:val="0"/>
          <w:marRight w:val="0"/>
          <w:marTop w:val="0"/>
          <w:marBottom w:val="0"/>
          <w:divBdr>
            <w:top w:val="none" w:sz="0" w:space="0" w:color="auto"/>
            <w:left w:val="none" w:sz="0" w:space="0" w:color="auto"/>
            <w:bottom w:val="none" w:sz="0" w:space="0" w:color="auto"/>
            <w:right w:val="none" w:sz="0" w:space="0" w:color="auto"/>
          </w:divBdr>
          <w:divsChild>
            <w:div w:id="560407637">
              <w:marLeft w:val="0"/>
              <w:marRight w:val="0"/>
              <w:marTop w:val="0"/>
              <w:marBottom w:val="0"/>
              <w:divBdr>
                <w:top w:val="none" w:sz="0" w:space="0" w:color="auto"/>
                <w:left w:val="none" w:sz="0" w:space="0" w:color="auto"/>
                <w:bottom w:val="none" w:sz="0" w:space="0" w:color="auto"/>
                <w:right w:val="none" w:sz="0" w:space="0" w:color="auto"/>
              </w:divBdr>
              <w:divsChild>
                <w:div w:id="963148456">
                  <w:marLeft w:val="0"/>
                  <w:marRight w:val="0"/>
                  <w:marTop w:val="0"/>
                  <w:marBottom w:val="0"/>
                  <w:divBdr>
                    <w:top w:val="none" w:sz="0" w:space="0" w:color="auto"/>
                    <w:left w:val="none" w:sz="0" w:space="0" w:color="auto"/>
                    <w:bottom w:val="none" w:sz="0" w:space="0" w:color="auto"/>
                    <w:right w:val="none" w:sz="0" w:space="0" w:color="auto"/>
                  </w:divBdr>
                  <w:divsChild>
                    <w:div w:id="172653128">
                      <w:marLeft w:val="0"/>
                      <w:marRight w:val="0"/>
                      <w:marTop w:val="600"/>
                      <w:marBottom w:val="600"/>
                      <w:divBdr>
                        <w:top w:val="none" w:sz="0" w:space="0" w:color="auto"/>
                        <w:left w:val="none" w:sz="0" w:space="0" w:color="auto"/>
                        <w:bottom w:val="none" w:sz="0" w:space="0" w:color="auto"/>
                        <w:right w:val="none" w:sz="0" w:space="0" w:color="auto"/>
                      </w:divBdr>
                      <w:divsChild>
                        <w:div w:id="191306978">
                          <w:marLeft w:val="0"/>
                          <w:marRight w:val="0"/>
                          <w:marTop w:val="900"/>
                          <w:marBottom w:val="900"/>
                          <w:divBdr>
                            <w:top w:val="none" w:sz="0" w:space="0" w:color="auto"/>
                            <w:left w:val="none" w:sz="0" w:space="0" w:color="auto"/>
                            <w:bottom w:val="none" w:sz="0" w:space="0" w:color="auto"/>
                            <w:right w:val="none" w:sz="0" w:space="0" w:color="auto"/>
                          </w:divBdr>
                          <w:divsChild>
                            <w:div w:id="1240486347">
                              <w:marLeft w:val="0"/>
                              <w:marRight w:val="0"/>
                              <w:marTop w:val="0"/>
                              <w:marBottom w:val="0"/>
                              <w:divBdr>
                                <w:top w:val="none" w:sz="0" w:space="0" w:color="auto"/>
                                <w:left w:val="none" w:sz="0" w:space="0" w:color="auto"/>
                                <w:bottom w:val="none" w:sz="0" w:space="0" w:color="auto"/>
                                <w:right w:val="none" w:sz="0" w:space="0" w:color="auto"/>
                              </w:divBdr>
                              <w:divsChild>
                                <w:div w:id="67196562">
                                  <w:marLeft w:val="0"/>
                                  <w:marRight w:val="0"/>
                                  <w:marTop w:val="0"/>
                                  <w:marBottom w:val="0"/>
                                  <w:divBdr>
                                    <w:top w:val="none" w:sz="0" w:space="0" w:color="auto"/>
                                    <w:left w:val="none" w:sz="0" w:space="0" w:color="auto"/>
                                    <w:bottom w:val="none" w:sz="0" w:space="0" w:color="auto"/>
                                    <w:right w:val="none" w:sz="0" w:space="0" w:color="auto"/>
                                  </w:divBdr>
                                  <w:divsChild>
                                    <w:div w:id="259265731">
                                      <w:marLeft w:val="0"/>
                                      <w:marRight w:val="0"/>
                                      <w:marTop w:val="0"/>
                                      <w:marBottom w:val="0"/>
                                      <w:divBdr>
                                        <w:top w:val="none" w:sz="0" w:space="0" w:color="auto"/>
                                        <w:left w:val="none" w:sz="0" w:space="0" w:color="auto"/>
                                        <w:bottom w:val="none" w:sz="0" w:space="0" w:color="auto"/>
                                        <w:right w:val="none" w:sz="0" w:space="0" w:color="auto"/>
                                      </w:divBdr>
                                      <w:divsChild>
                                        <w:div w:id="83572570">
                                          <w:marLeft w:val="0"/>
                                          <w:marRight w:val="0"/>
                                          <w:marTop w:val="0"/>
                                          <w:marBottom w:val="0"/>
                                          <w:divBdr>
                                            <w:top w:val="none" w:sz="0" w:space="0" w:color="auto"/>
                                            <w:left w:val="none" w:sz="0" w:space="0" w:color="auto"/>
                                            <w:bottom w:val="none" w:sz="0" w:space="0" w:color="auto"/>
                                            <w:right w:val="none" w:sz="0" w:space="0" w:color="auto"/>
                                          </w:divBdr>
                                          <w:divsChild>
                                            <w:div w:id="1918394935">
                                              <w:marLeft w:val="0"/>
                                              <w:marRight w:val="0"/>
                                              <w:marTop w:val="0"/>
                                              <w:marBottom w:val="0"/>
                                              <w:divBdr>
                                                <w:top w:val="none" w:sz="0" w:space="0" w:color="auto"/>
                                                <w:left w:val="none" w:sz="0" w:space="0" w:color="auto"/>
                                                <w:bottom w:val="none" w:sz="0" w:space="0" w:color="auto"/>
                                                <w:right w:val="none" w:sz="0" w:space="0" w:color="auto"/>
                                              </w:divBdr>
                                              <w:divsChild>
                                                <w:div w:id="569733781">
                                                  <w:marLeft w:val="0"/>
                                                  <w:marRight w:val="0"/>
                                                  <w:marTop w:val="0"/>
                                                  <w:marBottom w:val="0"/>
                                                  <w:divBdr>
                                                    <w:top w:val="none" w:sz="0" w:space="0" w:color="auto"/>
                                                    <w:left w:val="none" w:sz="0" w:space="0" w:color="auto"/>
                                                    <w:bottom w:val="none" w:sz="0" w:space="0" w:color="auto"/>
                                                    <w:right w:val="none" w:sz="0" w:space="0" w:color="auto"/>
                                                  </w:divBdr>
                                                  <w:divsChild>
                                                    <w:div w:id="184250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06169365">
      <w:bodyDiv w:val="1"/>
      <w:marLeft w:val="0"/>
      <w:marRight w:val="0"/>
      <w:marTop w:val="0"/>
      <w:marBottom w:val="0"/>
      <w:divBdr>
        <w:top w:val="none" w:sz="0" w:space="0" w:color="auto"/>
        <w:left w:val="none" w:sz="0" w:space="0" w:color="auto"/>
        <w:bottom w:val="none" w:sz="0" w:space="0" w:color="auto"/>
        <w:right w:val="none" w:sz="0" w:space="0" w:color="auto"/>
      </w:divBdr>
      <w:divsChild>
        <w:div w:id="625156513">
          <w:marLeft w:val="0"/>
          <w:marRight w:val="0"/>
          <w:marTop w:val="0"/>
          <w:marBottom w:val="0"/>
          <w:divBdr>
            <w:top w:val="none" w:sz="0" w:space="0" w:color="auto"/>
            <w:left w:val="none" w:sz="0" w:space="0" w:color="auto"/>
            <w:bottom w:val="none" w:sz="0" w:space="0" w:color="auto"/>
            <w:right w:val="none" w:sz="0" w:space="0" w:color="auto"/>
          </w:divBdr>
          <w:divsChild>
            <w:div w:id="124661657">
              <w:marLeft w:val="0"/>
              <w:marRight w:val="0"/>
              <w:marTop w:val="100"/>
              <w:marBottom w:val="100"/>
              <w:divBdr>
                <w:top w:val="none" w:sz="0" w:space="0" w:color="auto"/>
                <w:left w:val="none" w:sz="0" w:space="0" w:color="auto"/>
                <w:bottom w:val="none" w:sz="0" w:space="0" w:color="auto"/>
                <w:right w:val="none" w:sz="0" w:space="0" w:color="auto"/>
              </w:divBdr>
              <w:divsChild>
                <w:div w:id="78646813">
                  <w:marLeft w:val="0"/>
                  <w:marRight w:val="0"/>
                  <w:marTop w:val="0"/>
                  <w:marBottom w:val="0"/>
                  <w:divBdr>
                    <w:top w:val="none" w:sz="0" w:space="0" w:color="auto"/>
                    <w:left w:val="none" w:sz="0" w:space="0" w:color="auto"/>
                    <w:bottom w:val="none" w:sz="0" w:space="0" w:color="auto"/>
                    <w:right w:val="none" w:sz="0" w:space="0" w:color="auto"/>
                  </w:divBdr>
                  <w:divsChild>
                    <w:div w:id="1519654453">
                      <w:marLeft w:val="0"/>
                      <w:marRight w:val="0"/>
                      <w:marTop w:val="0"/>
                      <w:marBottom w:val="0"/>
                      <w:divBdr>
                        <w:top w:val="none" w:sz="0" w:space="0" w:color="auto"/>
                        <w:left w:val="none" w:sz="0" w:space="0" w:color="auto"/>
                        <w:bottom w:val="none" w:sz="0" w:space="0" w:color="auto"/>
                        <w:right w:val="none" w:sz="0" w:space="0" w:color="auto"/>
                      </w:divBdr>
                      <w:divsChild>
                        <w:div w:id="1499079535">
                          <w:marLeft w:val="0"/>
                          <w:marRight w:val="0"/>
                          <w:marTop w:val="0"/>
                          <w:marBottom w:val="0"/>
                          <w:divBdr>
                            <w:top w:val="none" w:sz="0" w:space="0" w:color="auto"/>
                            <w:left w:val="none" w:sz="0" w:space="0" w:color="auto"/>
                            <w:bottom w:val="none" w:sz="0" w:space="0" w:color="auto"/>
                            <w:right w:val="none" w:sz="0" w:space="0" w:color="auto"/>
                          </w:divBdr>
                          <w:divsChild>
                            <w:div w:id="1797286191">
                              <w:marLeft w:val="0"/>
                              <w:marRight w:val="0"/>
                              <w:marTop w:val="0"/>
                              <w:marBottom w:val="0"/>
                              <w:divBdr>
                                <w:top w:val="none" w:sz="0" w:space="0" w:color="auto"/>
                                <w:left w:val="none" w:sz="0" w:space="0" w:color="auto"/>
                                <w:bottom w:val="none" w:sz="0" w:space="0" w:color="auto"/>
                                <w:right w:val="none" w:sz="0" w:space="0" w:color="auto"/>
                              </w:divBdr>
                              <w:divsChild>
                                <w:div w:id="163054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704700">
      <w:bodyDiv w:val="1"/>
      <w:marLeft w:val="0"/>
      <w:marRight w:val="0"/>
      <w:marTop w:val="0"/>
      <w:marBottom w:val="0"/>
      <w:divBdr>
        <w:top w:val="none" w:sz="0" w:space="0" w:color="auto"/>
        <w:left w:val="none" w:sz="0" w:space="0" w:color="auto"/>
        <w:bottom w:val="none" w:sz="0" w:space="0" w:color="auto"/>
        <w:right w:val="none" w:sz="0" w:space="0" w:color="auto"/>
      </w:divBdr>
      <w:divsChild>
        <w:div w:id="1465000951">
          <w:marLeft w:val="0"/>
          <w:marRight w:val="0"/>
          <w:marTop w:val="0"/>
          <w:marBottom w:val="0"/>
          <w:divBdr>
            <w:top w:val="none" w:sz="0" w:space="0" w:color="auto"/>
            <w:left w:val="none" w:sz="0" w:space="0" w:color="auto"/>
            <w:bottom w:val="none" w:sz="0" w:space="0" w:color="auto"/>
            <w:right w:val="none" w:sz="0" w:space="0" w:color="auto"/>
          </w:divBdr>
          <w:divsChild>
            <w:div w:id="1847591812">
              <w:marLeft w:val="0"/>
              <w:marRight w:val="0"/>
              <w:marTop w:val="0"/>
              <w:marBottom w:val="0"/>
              <w:divBdr>
                <w:top w:val="none" w:sz="0" w:space="0" w:color="auto"/>
                <w:left w:val="none" w:sz="0" w:space="0" w:color="auto"/>
                <w:bottom w:val="none" w:sz="0" w:space="0" w:color="auto"/>
                <w:right w:val="none" w:sz="0" w:space="0" w:color="auto"/>
              </w:divBdr>
              <w:divsChild>
                <w:div w:id="514195999">
                  <w:marLeft w:val="0"/>
                  <w:marRight w:val="0"/>
                  <w:marTop w:val="0"/>
                  <w:marBottom w:val="0"/>
                  <w:divBdr>
                    <w:top w:val="none" w:sz="0" w:space="0" w:color="auto"/>
                    <w:left w:val="none" w:sz="0" w:space="0" w:color="auto"/>
                    <w:bottom w:val="none" w:sz="0" w:space="0" w:color="auto"/>
                    <w:right w:val="none" w:sz="0" w:space="0" w:color="auto"/>
                  </w:divBdr>
                  <w:divsChild>
                    <w:div w:id="1083838089">
                      <w:marLeft w:val="0"/>
                      <w:marRight w:val="0"/>
                      <w:marTop w:val="0"/>
                      <w:marBottom w:val="0"/>
                      <w:divBdr>
                        <w:top w:val="none" w:sz="0" w:space="0" w:color="auto"/>
                        <w:left w:val="none" w:sz="0" w:space="0" w:color="auto"/>
                        <w:bottom w:val="none" w:sz="0" w:space="0" w:color="auto"/>
                        <w:right w:val="none" w:sz="0" w:space="0" w:color="auto"/>
                      </w:divBdr>
                      <w:divsChild>
                        <w:div w:id="1076589908">
                          <w:marLeft w:val="0"/>
                          <w:marRight w:val="0"/>
                          <w:marTop w:val="0"/>
                          <w:marBottom w:val="0"/>
                          <w:divBdr>
                            <w:top w:val="none" w:sz="0" w:space="0" w:color="auto"/>
                            <w:left w:val="none" w:sz="0" w:space="0" w:color="auto"/>
                            <w:bottom w:val="none" w:sz="0" w:space="0" w:color="auto"/>
                            <w:right w:val="none" w:sz="0" w:space="0" w:color="auto"/>
                          </w:divBdr>
                          <w:divsChild>
                            <w:div w:id="703360636">
                              <w:marLeft w:val="0"/>
                              <w:marRight w:val="0"/>
                              <w:marTop w:val="0"/>
                              <w:marBottom w:val="0"/>
                              <w:divBdr>
                                <w:top w:val="none" w:sz="0" w:space="0" w:color="auto"/>
                                <w:left w:val="none" w:sz="0" w:space="0" w:color="auto"/>
                                <w:bottom w:val="none" w:sz="0" w:space="0" w:color="auto"/>
                                <w:right w:val="none" w:sz="0" w:space="0" w:color="auto"/>
                              </w:divBdr>
                              <w:divsChild>
                                <w:div w:id="142048462">
                                  <w:marLeft w:val="0"/>
                                  <w:marRight w:val="0"/>
                                  <w:marTop w:val="0"/>
                                  <w:marBottom w:val="0"/>
                                  <w:divBdr>
                                    <w:top w:val="none" w:sz="0" w:space="0" w:color="auto"/>
                                    <w:left w:val="none" w:sz="0" w:space="0" w:color="auto"/>
                                    <w:bottom w:val="none" w:sz="0" w:space="0" w:color="auto"/>
                                    <w:right w:val="none" w:sz="0" w:space="0" w:color="auto"/>
                                  </w:divBdr>
                                  <w:divsChild>
                                    <w:div w:id="1678341368">
                                      <w:marLeft w:val="0"/>
                                      <w:marRight w:val="0"/>
                                      <w:marTop w:val="0"/>
                                      <w:marBottom w:val="0"/>
                                      <w:divBdr>
                                        <w:top w:val="none" w:sz="0" w:space="0" w:color="auto"/>
                                        <w:left w:val="none" w:sz="0" w:space="0" w:color="auto"/>
                                        <w:bottom w:val="none" w:sz="0" w:space="0" w:color="auto"/>
                                        <w:right w:val="none" w:sz="0" w:space="0" w:color="auto"/>
                                      </w:divBdr>
                                      <w:divsChild>
                                        <w:div w:id="550654003">
                                          <w:marLeft w:val="0"/>
                                          <w:marRight w:val="0"/>
                                          <w:marTop w:val="0"/>
                                          <w:marBottom w:val="0"/>
                                          <w:divBdr>
                                            <w:top w:val="none" w:sz="0" w:space="0" w:color="auto"/>
                                            <w:left w:val="none" w:sz="0" w:space="0" w:color="auto"/>
                                            <w:bottom w:val="none" w:sz="0" w:space="0" w:color="auto"/>
                                            <w:right w:val="none" w:sz="0" w:space="0" w:color="auto"/>
                                          </w:divBdr>
                                          <w:divsChild>
                                            <w:div w:id="19674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9776002">
      <w:bodyDiv w:val="1"/>
      <w:marLeft w:val="0"/>
      <w:marRight w:val="0"/>
      <w:marTop w:val="0"/>
      <w:marBottom w:val="0"/>
      <w:divBdr>
        <w:top w:val="none" w:sz="0" w:space="0" w:color="auto"/>
        <w:left w:val="none" w:sz="0" w:space="0" w:color="auto"/>
        <w:bottom w:val="none" w:sz="0" w:space="0" w:color="auto"/>
        <w:right w:val="none" w:sz="0" w:space="0" w:color="auto"/>
      </w:divBdr>
      <w:divsChild>
        <w:div w:id="2006855338">
          <w:marLeft w:val="0"/>
          <w:marRight w:val="0"/>
          <w:marTop w:val="0"/>
          <w:marBottom w:val="0"/>
          <w:divBdr>
            <w:top w:val="none" w:sz="0" w:space="0" w:color="auto"/>
            <w:left w:val="none" w:sz="0" w:space="0" w:color="auto"/>
            <w:bottom w:val="none" w:sz="0" w:space="0" w:color="auto"/>
            <w:right w:val="none" w:sz="0" w:space="0" w:color="auto"/>
          </w:divBdr>
          <w:divsChild>
            <w:div w:id="908542730">
              <w:marLeft w:val="0"/>
              <w:marRight w:val="0"/>
              <w:marTop w:val="0"/>
              <w:marBottom w:val="0"/>
              <w:divBdr>
                <w:top w:val="none" w:sz="0" w:space="0" w:color="auto"/>
                <w:left w:val="none" w:sz="0" w:space="0" w:color="auto"/>
                <w:bottom w:val="none" w:sz="0" w:space="0" w:color="auto"/>
                <w:right w:val="none" w:sz="0" w:space="0" w:color="auto"/>
              </w:divBdr>
              <w:divsChild>
                <w:div w:id="1189102134">
                  <w:marLeft w:val="0"/>
                  <w:marRight w:val="0"/>
                  <w:marTop w:val="0"/>
                  <w:marBottom w:val="0"/>
                  <w:divBdr>
                    <w:top w:val="none" w:sz="0" w:space="0" w:color="auto"/>
                    <w:left w:val="none" w:sz="0" w:space="0" w:color="auto"/>
                    <w:bottom w:val="none" w:sz="0" w:space="0" w:color="auto"/>
                    <w:right w:val="none" w:sz="0" w:space="0" w:color="auto"/>
                  </w:divBdr>
                  <w:divsChild>
                    <w:div w:id="1838618360">
                      <w:marLeft w:val="0"/>
                      <w:marRight w:val="0"/>
                      <w:marTop w:val="0"/>
                      <w:marBottom w:val="0"/>
                      <w:divBdr>
                        <w:top w:val="none" w:sz="0" w:space="0" w:color="auto"/>
                        <w:left w:val="none" w:sz="0" w:space="0" w:color="auto"/>
                        <w:bottom w:val="none" w:sz="0" w:space="0" w:color="auto"/>
                        <w:right w:val="none" w:sz="0" w:space="0" w:color="auto"/>
                      </w:divBdr>
                      <w:divsChild>
                        <w:div w:id="208688884">
                          <w:marLeft w:val="0"/>
                          <w:marRight w:val="0"/>
                          <w:marTop w:val="0"/>
                          <w:marBottom w:val="0"/>
                          <w:divBdr>
                            <w:top w:val="none" w:sz="0" w:space="0" w:color="auto"/>
                            <w:left w:val="none" w:sz="0" w:space="0" w:color="auto"/>
                            <w:bottom w:val="none" w:sz="0" w:space="0" w:color="auto"/>
                            <w:right w:val="none" w:sz="0" w:space="0" w:color="auto"/>
                          </w:divBdr>
                          <w:divsChild>
                            <w:div w:id="2041851534">
                              <w:marLeft w:val="0"/>
                              <w:marRight w:val="0"/>
                              <w:marTop w:val="0"/>
                              <w:marBottom w:val="0"/>
                              <w:divBdr>
                                <w:top w:val="none" w:sz="0" w:space="0" w:color="auto"/>
                                <w:left w:val="none" w:sz="0" w:space="0" w:color="auto"/>
                                <w:bottom w:val="none" w:sz="0" w:space="0" w:color="auto"/>
                                <w:right w:val="none" w:sz="0" w:space="0" w:color="auto"/>
                              </w:divBdr>
                              <w:divsChild>
                                <w:div w:id="1881627667">
                                  <w:marLeft w:val="0"/>
                                  <w:marRight w:val="0"/>
                                  <w:marTop w:val="0"/>
                                  <w:marBottom w:val="0"/>
                                  <w:divBdr>
                                    <w:top w:val="none" w:sz="0" w:space="0" w:color="auto"/>
                                    <w:left w:val="none" w:sz="0" w:space="0" w:color="auto"/>
                                    <w:bottom w:val="none" w:sz="0" w:space="0" w:color="auto"/>
                                    <w:right w:val="none" w:sz="0" w:space="0" w:color="auto"/>
                                  </w:divBdr>
                                  <w:divsChild>
                                    <w:div w:id="481310220">
                                      <w:marLeft w:val="0"/>
                                      <w:marRight w:val="0"/>
                                      <w:marTop w:val="0"/>
                                      <w:marBottom w:val="0"/>
                                      <w:divBdr>
                                        <w:top w:val="none" w:sz="0" w:space="0" w:color="auto"/>
                                        <w:left w:val="none" w:sz="0" w:space="0" w:color="auto"/>
                                        <w:bottom w:val="none" w:sz="0" w:space="0" w:color="auto"/>
                                        <w:right w:val="none" w:sz="0" w:space="0" w:color="auto"/>
                                      </w:divBdr>
                                      <w:divsChild>
                                        <w:div w:id="2079859618">
                                          <w:marLeft w:val="0"/>
                                          <w:marRight w:val="0"/>
                                          <w:marTop w:val="0"/>
                                          <w:marBottom w:val="0"/>
                                          <w:divBdr>
                                            <w:top w:val="none" w:sz="0" w:space="0" w:color="auto"/>
                                            <w:left w:val="none" w:sz="0" w:space="0" w:color="auto"/>
                                            <w:bottom w:val="none" w:sz="0" w:space="0" w:color="auto"/>
                                            <w:right w:val="none" w:sz="0" w:space="0" w:color="auto"/>
                                          </w:divBdr>
                                          <w:divsChild>
                                            <w:div w:id="179694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5834071">
      <w:bodyDiv w:val="1"/>
      <w:marLeft w:val="0"/>
      <w:marRight w:val="0"/>
      <w:marTop w:val="0"/>
      <w:marBottom w:val="0"/>
      <w:divBdr>
        <w:top w:val="none" w:sz="0" w:space="0" w:color="auto"/>
        <w:left w:val="none" w:sz="0" w:space="0" w:color="auto"/>
        <w:bottom w:val="none" w:sz="0" w:space="0" w:color="auto"/>
        <w:right w:val="none" w:sz="0" w:space="0" w:color="auto"/>
      </w:divBdr>
      <w:divsChild>
        <w:div w:id="384794018">
          <w:marLeft w:val="0"/>
          <w:marRight w:val="0"/>
          <w:marTop w:val="0"/>
          <w:marBottom w:val="0"/>
          <w:divBdr>
            <w:top w:val="none" w:sz="0" w:space="0" w:color="auto"/>
            <w:left w:val="none" w:sz="0" w:space="0" w:color="auto"/>
            <w:bottom w:val="none" w:sz="0" w:space="0" w:color="auto"/>
            <w:right w:val="none" w:sz="0" w:space="0" w:color="auto"/>
          </w:divBdr>
          <w:divsChild>
            <w:div w:id="174880333">
              <w:marLeft w:val="0"/>
              <w:marRight w:val="0"/>
              <w:marTop w:val="0"/>
              <w:marBottom w:val="0"/>
              <w:divBdr>
                <w:top w:val="none" w:sz="0" w:space="0" w:color="auto"/>
                <w:left w:val="none" w:sz="0" w:space="0" w:color="auto"/>
                <w:bottom w:val="none" w:sz="0" w:space="0" w:color="auto"/>
                <w:right w:val="none" w:sz="0" w:space="0" w:color="auto"/>
              </w:divBdr>
              <w:divsChild>
                <w:div w:id="997615677">
                  <w:marLeft w:val="0"/>
                  <w:marRight w:val="0"/>
                  <w:marTop w:val="0"/>
                  <w:marBottom w:val="0"/>
                  <w:divBdr>
                    <w:top w:val="none" w:sz="0" w:space="0" w:color="auto"/>
                    <w:left w:val="none" w:sz="0" w:space="0" w:color="auto"/>
                    <w:bottom w:val="none" w:sz="0" w:space="0" w:color="auto"/>
                    <w:right w:val="none" w:sz="0" w:space="0" w:color="auto"/>
                  </w:divBdr>
                  <w:divsChild>
                    <w:div w:id="1582254260">
                      <w:marLeft w:val="0"/>
                      <w:marRight w:val="0"/>
                      <w:marTop w:val="0"/>
                      <w:marBottom w:val="0"/>
                      <w:divBdr>
                        <w:top w:val="none" w:sz="0" w:space="0" w:color="auto"/>
                        <w:left w:val="none" w:sz="0" w:space="0" w:color="auto"/>
                        <w:bottom w:val="none" w:sz="0" w:space="0" w:color="auto"/>
                        <w:right w:val="none" w:sz="0" w:space="0" w:color="auto"/>
                      </w:divBdr>
                      <w:divsChild>
                        <w:div w:id="1285886976">
                          <w:marLeft w:val="0"/>
                          <w:marRight w:val="0"/>
                          <w:marTop w:val="0"/>
                          <w:marBottom w:val="0"/>
                          <w:divBdr>
                            <w:top w:val="none" w:sz="0" w:space="0" w:color="auto"/>
                            <w:left w:val="none" w:sz="0" w:space="0" w:color="auto"/>
                            <w:bottom w:val="none" w:sz="0" w:space="0" w:color="auto"/>
                            <w:right w:val="none" w:sz="0" w:space="0" w:color="auto"/>
                          </w:divBdr>
                          <w:divsChild>
                            <w:div w:id="216816228">
                              <w:marLeft w:val="0"/>
                              <w:marRight w:val="0"/>
                              <w:marTop w:val="0"/>
                              <w:marBottom w:val="0"/>
                              <w:divBdr>
                                <w:top w:val="none" w:sz="0" w:space="0" w:color="auto"/>
                                <w:left w:val="none" w:sz="0" w:space="0" w:color="auto"/>
                                <w:bottom w:val="none" w:sz="0" w:space="0" w:color="auto"/>
                                <w:right w:val="none" w:sz="0" w:space="0" w:color="auto"/>
                              </w:divBdr>
                              <w:divsChild>
                                <w:div w:id="1760832398">
                                  <w:marLeft w:val="0"/>
                                  <w:marRight w:val="0"/>
                                  <w:marTop w:val="0"/>
                                  <w:marBottom w:val="0"/>
                                  <w:divBdr>
                                    <w:top w:val="none" w:sz="0" w:space="0" w:color="auto"/>
                                    <w:left w:val="none" w:sz="0" w:space="0" w:color="auto"/>
                                    <w:bottom w:val="none" w:sz="0" w:space="0" w:color="auto"/>
                                    <w:right w:val="none" w:sz="0" w:space="0" w:color="auto"/>
                                  </w:divBdr>
                                  <w:divsChild>
                                    <w:div w:id="1650599041">
                                      <w:marLeft w:val="0"/>
                                      <w:marRight w:val="0"/>
                                      <w:marTop w:val="0"/>
                                      <w:marBottom w:val="0"/>
                                      <w:divBdr>
                                        <w:top w:val="none" w:sz="0" w:space="0" w:color="auto"/>
                                        <w:left w:val="none" w:sz="0" w:space="0" w:color="auto"/>
                                        <w:bottom w:val="none" w:sz="0" w:space="0" w:color="auto"/>
                                        <w:right w:val="none" w:sz="0" w:space="0" w:color="auto"/>
                                      </w:divBdr>
                                      <w:divsChild>
                                        <w:div w:id="473839269">
                                          <w:marLeft w:val="0"/>
                                          <w:marRight w:val="0"/>
                                          <w:marTop w:val="0"/>
                                          <w:marBottom w:val="0"/>
                                          <w:divBdr>
                                            <w:top w:val="none" w:sz="0" w:space="0" w:color="auto"/>
                                            <w:left w:val="none" w:sz="0" w:space="0" w:color="auto"/>
                                            <w:bottom w:val="none" w:sz="0" w:space="0" w:color="auto"/>
                                            <w:right w:val="none" w:sz="0" w:space="0" w:color="auto"/>
                                          </w:divBdr>
                                          <w:divsChild>
                                            <w:div w:id="6000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7316537">
      <w:bodyDiv w:val="1"/>
      <w:marLeft w:val="0"/>
      <w:marRight w:val="0"/>
      <w:marTop w:val="0"/>
      <w:marBottom w:val="0"/>
      <w:divBdr>
        <w:top w:val="none" w:sz="0" w:space="0" w:color="auto"/>
        <w:left w:val="none" w:sz="0" w:space="0" w:color="auto"/>
        <w:bottom w:val="none" w:sz="0" w:space="0" w:color="auto"/>
        <w:right w:val="none" w:sz="0" w:space="0" w:color="auto"/>
      </w:divBdr>
      <w:divsChild>
        <w:div w:id="1167863366">
          <w:marLeft w:val="0"/>
          <w:marRight w:val="0"/>
          <w:marTop w:val="0"/>
          <w:marBottom w:val="0"/>
          <w:divBdr>
            <w:top w:val="none" w:sz="0" w:space="0" w:color="auto"/>
            <w:left w:val="none" w:sz="0" w:space="0" w:color="auto"/>
            <w:bottom w:val="none" w:sz="0" w:space="0" w:color="auto"/>
            <w:right w:val="none" w:sz="0" w:space="0" w:color="auto"/>
          </w:divBdr>
          <w:divsChild>
            <w:div w:id="1604999616">
              <w:marLeft w:val="0"/>
              <w:marRight w:val="0"/>
              <w:marTop w:val="0"/>
              <w:marBottom w:val="0"/>
              <w:divBdr>
                <w:top w:val="none" w:sz="0" w:space="0" w:color="auto"/>
                <w:left w:val="none" w:sz="0" w:space="0" w:color="auto"/>
                <w:bottom w:val="none" w:sz="0" w:space="0" w:color="auto"/>
                <w:right w:val="none" w:sz="0" w:space="0" w:color="auto"/>
              </w:divBdr>
              <w:divsChild>
                <w:div w:id="300506391">
                  <w:marLeft w:val="0"/>
                  <w:marRight w:val="0"/>
                  <w:marTop w:val="0"/>
                  <w:marBottom w:val="0"/>
                  <w:divBdr>
                    <w:top w:val="none" w:sz="0" w:space="0" w:color="auto"/>
                    <w:left w:val="none" w:sz="0" w:space="0" w:color="auto"/>
                    <w:bottom w:val="none" w:sz="0" w:space="0" w:color="auto"/>
                    <w:right w:val="none" w:sz="0" w:space="0" w:color="auto"/>
                  </w:divBdr>
                  <w:divsChild>
                    <w:div w:id="1265383592">
                      <w:marLeft w:val="0"/>
                      <w:marRight w:val="0"/>
                      <w:marTop w:val="0"/>
                      <w:marBottom w:val="0"/>
                      <w:divBdr>
                        <w:top w:val="none" w:sz="0" w:space="0" w:color="auto"/>
                        <w:left w:val="none" w:sz="0" w:space="0" w:color="auto"/>
                        <w:bottom w:val="none" w:sz="0" w:space="0" w:color="auto"/>
                        <w:right w:val="none" w:sz="0" w:space="0" w:color="auto"/>
                      </w:divBdr>
                      <w:divsChild>
                        <w:div w:id="804927567">
                          <w:marLeft w:val="0"/>
                          <w:marRight w:val="0"/>
                          <w:marTop w:val="0"/>
                          <w:marBottom w:val="0"/>
                          <w:divBdr>
                            <w:top w:val="none" w:sz="0" w:space="0" w:color="auto"/>
                            <w:left w:val="none" w:sz="0" w:space="0" w:color="auto"/>
                            <w:bottom w:val="none" w:sz="0" w:space="0" w:color="auto"/>
                            <w:right w:val="none" w:sz="0" w:space="0" w:color="auto"/>
                          </w:divBdr>
                          <w:divsChild>
                            <w:div w:id="388462638">
                              <w:marLeft w:val="0"/>
                              <w:marRight w:val="0"/>
                              <w:marTop w:val="0"/>
                              <w:marBottom w:val="0"/>
                              <w:divBdr>
                                <w:top w:val="none" w:sz="0" w:space="0" w:color="auto"/>
                                <w:left w:val="none" w:sz="0" w:space="0" w:color="auto"/>
                                <w:bottom w:val="none" w:sz="0" w:space="0" w:color="auto"/>
                                <w:right w:val="none" w:sz="0" w:space="0" w:color="auto"/>
                              </w:divBdr>
                              <w:divsChild>
                                <w:div w:id="884564953">
                                  <w:marLeft w:val="0"/>
                                  <w:marRight w:val="0"/>
                                  <w:marTop w:val="0"/>
                                  <w:marBottom w:val="0"/>
                                  <w:divBdr>
                                    <w:top w:val="none" w:sz="0" w:space="0" w:color="auto"/>
                                    <w:left w:val="none" w:sz="0" w:space="0" w:color="auto"/>
                                    <w:bottom w:val="none" w:sz="0" w:space="0" w:color="auto"/>
                                    <w:right w:val="none" w:sz="0" w:space="0" w:color="auto"/>
                                  </w:divBdr>
                                  <w:divsChild>
                                    <w:div w:id="330063666">
                                      <w:marLeft w:val="0"/>
                                      <w:marRight w:val="0"/>
                                      <w:marTop w:val="0"/>
                                      <w:marBottom w:val="0"/>
                                      <w:divBdr>
                                        <w:top w:val="none" w:sz="0" w:space="0" w:color="auto"/>
                                        <w:left w:val="none" w:sz="0" w:space="0" w:color="auto"/>
                                        <w:bottom w:val="none" w:sz="0" w:space="0" w:color="auto"/>
                                        <w:right w:val="none" w:sz="0" w:space="0" w:color="auto"/>
                                      </w:divBdr>
                                      <w:divsChild>
                                        <w:div w:id="1895000339">
                                          <w:marLeft w:val="0"/>
                                          <w:marRight w:val="0"/>
                                          <w:marTop w:val="0"/>
                                          <w:marBottom w:val="0"/>
                                          <w:divBdr>
                                            <w:top w:val="none" w:sz="0" w:space="0" w:color="auto"/>
                                            <w:left w:val="none" w:sz="0" w:space="0" w:color="auto"/>
                                            <w:bottom w:val="none" w:sz="0" w:space="0" w:color="auto"/>
                                            <w:right w:val="none" w:sz="0" w:space="0" w:color="auto"/>
                                          </w:divBdr>
                                          <w:divsChild>
                                            <w:div w:id="528302027">
                                              <w:marLeft w:val="0"/>
                                              <w:marRight w:val="0"/>
                                              <w:marTop w:val="0"/>
                                              <w:marBottom w:val="0"/>
                                              <w:divBdr>
                                                <w:top w:val="none" w:sz="0" w:space="0" w:color="auto"/>
                                                <w:left w:val="none" w:sz="0" w:space="0" w:color="auto"/>
                                                <w:bottom w:val="none" w:sz="0" w:space="0" w:color="auto"/>
                                                <w:right w:val="none" w:sz="0" w:space="0" w:color="auto"/>
                                              </w:divBdr>
                                              <w:divsChild>
                                                <w:div w:id="630938624">
                                                  <w:marLeft w:val="0"/>
                                                  <w:marRight w:val="0"/>
                                                  <w:marTop w:val="0"/>
                                                  <w:marBottom w:val="0"/>
                                                  <w:divBdr>
                                                    <w:top w:val="none" w:sz="0" w:space="0" w:color="auto"/>
                                                    <w:left w:val="none" w:sz="0" w:space="0" w:color="auto"/>
                                                    <w:bottom w:val="none" w:sz="0" w:space="0" w:color="auto"/>
                                                    <w:right w:val="none" w:sz="0" w:space="0" w:color="auto"/>
                                                  </w:divBdr>
                                                  <w:divsChild>
                                                    <w:div w:id="109112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6729947">
      <w:bodyDiv w:val="1"/>
      <w:marLeft w:val="0"/>
      <w:marRight w:val="0"/>
      <w:marTop w:val="0"/>
      <w:marBottom w:val="0"/>
      <w:divBdr>
        <w:top w:val="none" w:sz="0" w:space="0" w:color="auto"/>
        <w:left w:val="none" w:sz="0" w:space="0" w:color="auto"/>
        <w:bottom w:val="none" w:sz="0" w:space="0" w:color="auto"/>
        <w:right w:val="none" w:sz="0" w:space="0" w:color="auto"/>
      </w:divBdr>
      <w:divsChild>
        <w:div w:id="1836648264">
          <w:marLeft w:val="0"/>
          <w:marRight w:val="0"/>
          <w:marTop w:val="0"/>
          <w:marBottom w:val="0"/>
          <w:divBdr>
            <w:top w:val="none" w:sz="0" w:space="0" w:color="auto"/>
            <w:left w:val="none" w:sz="0" w:space="0" w:color="auto"/>
            <w:bottom w:val="none" w:sz="0" w:space="0" w:color="auto"/>
            <w:right w:val="none" w:sz="0" w:space="0" w:color="auto"/>
          </w:divBdr>
          <w:divsChild>
            <w:div w:id="820123045">
              <w:marLeft w:val="0"/>
              <w:marRight w:val="0"/>
              <w:marTop w:val="0"/>
              <w:marBottom w:val="0"/>
              <w:divBdr>
                <w:top w:val="none" w:sz="0" w:space="0" w:color="auto"/>
                <w:left w:val="none" w:sz="0" w:space="0" w:color="auto"/>
                <w:bottom w:val="none" w:sz="0" w:space="0" w:color="auto"/>
                <w:right w:val="none" w:sz="0" w:space="0" w:color="auto"/>
              </w:divBdr>
              <w:divsChild>
                <w:div w:id="2130008468">
                  <w:marLeft w:val="0"/>
                  <w:marRight w:val="0"/>
                  <w:marTop w:val="0"/>
                  <w:marBottom w:val="0"/>
                  <w:divBdr>
                    <w:top w:val="none" w:sz="0" w:space="0" w:color="auto"/>
                    <w:left w:val="none" w:sz="0" w:space="0" w:color="auto"/>
                    <w:bottom w:val="none" w:sz="0" w:space="0" w:color="auto"/>
                    <w:right w:val="none" w:sz="0" w:space="0" w:color="auto"/>
                  </w:divBdr>
                  <w:divsChild>
                    <w:div w:id="217011996">
                      <w:marLeft w:val="0"/>
                      <w:marRight w:val="0"/>
                      <w:marTop w:val="600"/>
                      <w:marBottom w:val="600"/>
                      <w:divBdr>
                        <w:top w:val="none" w:sz="0" w:space="0" w:color="auto"/>
                        <w:left w:val="none" w:sz="0" w:space="0" w:color="auto"/>
                        <w:bottom w:val="none" w:sz="0" w:space="0" w:color="auto"/>
                        <w:right w:val="none" w:sz="0" w:space="0" w:color="auto"/>
                      </w:divBdr>
                      <w:divsChild>
                        <w:div w:id="907418776">
                          <w:marLeft w:val="0"/>
                          <w:marRight w:val="0"/>
                          <w:marTop w:val="900"/>
                          <w:marBottom w:val="900"/>
                          <w:divBdr>
                            <w:top w:val="none" w:sz="0" w:space="0" w:color="auto"/>
                            <w:left w:val="none" w:sz="0" w:space="0" w:color="auto"/>
                            <w:bottom w:val="none" w:sz="0" w:space="0" w:color="auto"/>
                            <w:right w:val="none" w:sz="0" w:space="0" w:color="auto"/>
                          </w:divBdr>
                          <w:divsChild>
                            <w:div w:id="1788348805">
                              <w:marLeft w:val="0"/>
                              <w:marRight w:val="0"/>
                              <w:marTop w:val="0"/>
                              <w:marBottom w:val="0"/>
                              <w:divBdr>
                                <w:top w:val="none" w:sz="0" w:space="0" w:color="auto"/>
                                <w:left w:val="none" w:sz="0" w:space="0" w:color="auto"/>
                                <w:bottom w:val="none" w:sz="0" w:space="0" w:color="auto"/>
                                <w:right w:val="none" w:sz="0" w:space="0" w:color="auto"/>
                              </w:divBdr>
                              <w:divsChild>
                                <w:div w:id="1473408067">
                                  <w:marLeft w:val="0"/>
                                  <w:marRight w:val="0"/>
                                  <w:marTop w:val="0"/>
                                  <w:marBottom w:val="0"/>
                                  <w:divBdr>
                                    <w:top w:val="none" w:sz="0" w:space="0" w:color="auto"/>
                                    <w:left w:val="none" w:sz="0" w:space="0" w:color="auto"/>
                                    <w:bottom w:val="none" w:sz="0" w:space="0" w:color="auto"/>
                                    <w:right w:val="none" w:sz="0" w:space="0" w:color="auto"/>
                                  </w:divBdr>
                                  <w:divsChild>
                                    <w:div w:id="122161588">
                                      <w:marLeft w:val="0"/>
                                      <w:marRight w:val="0"/>
                                      <w:marTop w:val="0"/>
                                      <w:marBottom w:val="0"/>
                                      <w:divBdr>
                                        <w:top w:val="none" w:sz="0" w:space="0" w:color="auto"/>
                                        <w:left w:val="none" w:sz="0" w:space="0" w:color="auto"/>
                                        <w:bottom w:val="none" w:sz="0" w:space="0" w:color="auto"/>
                                        <w:right w:val="none" w:sz="0" w:space="0" w:color="auto"/>
                                      </w:divBdr>
                                      <w:divsChild>
                                        <w:div w:id="660622858">
                                          <w:marLeft w:val="0"/>
                                          <w:marRight w:val="0"/>
                                          <w:marTop w:val="0"/>
                                          <w:marBottom w:val="0"/>
                                          <w:divBdr>
                                            <w:top w:val="none" w:sz="0" w:space="0" w:color="auto"/>
                                            <w:left w:val="none" w:sz="0" w:space="0" w:color="auto"/>
                                            <w:bottom w:val="none" w:sz="0" w:space="0" w:color="auto"/>
                                            <w:right w:val="none" w:sz="0" w:space="0" w:color="auto"/>
                                          </w:divBdr>
                                          <w:divsChild>
                                            <w:div w:id="1402288743">
                                              <w:marLeft w:val="0"/>
                                              <w:marRight w:val="0"/>
                                              <w:marTop w:val="0"/>
                                              <w:marBottom w:val="0"/>
                                              <w:divBdr>
                                                <w:top w:val="none" w:sz="0" w:space="0" w:color="auto"/>
                                                <w:left w:val="none" w:sz="0" w:space="0" w:color="auto"/>
                                                <w:bottom w:val="none" w:sz="0" w:space="0" w:color="auto"/>
                                                <w:right w:val="none" w:sz="0" w:space="0" w:color="auto"/>
                                              </w:divBdr>
                                              <w:divsChild>
                                                <w:div w:id="1044212335">
                                                  <w:marLeft w:val="0"/>
                                                  <w:marRight w:val="0"/>
                                                  <w:marTop w:val="0"/>
                                                  <w:marBottom w:val="0"/>
                                                  <w:divBdr>
                                                    <w:top w:val="none" w:sz="0" w:space="0" w:color="auto"/>
                                                    <w:left w:val="none" w:sz="0" w:space="0" w:color="auto"/>
                                                    <w:bottom w:val="none" w:sz="0" w:space="0" w:color="auto"/>
                                                    <w:right w:val="none" w:sz="0" w:space="0" w:color="auto"/>
                                                  </w:divBdr>
                                                  <w:divsChild>
                                                    <w:div w:id="169052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6213911">
      <w:bodyDiv w:val="1"/>
      <w:marLeft w:val="0"/>
      <w:marRight w:val="0"/>
      <w:marTop w:val="0"/>
      <w:marBottom w:val="0"/>
      <w:divBdr>
        <w:top w:val="none" w:sz="0" w:space="0" w:color="auto"/>
        <w:left w:val="none" w:sz="0" w:space="0" w:color="auto"/>
        <w:bottom w:val="none" w:sz="0" w:space="0" w:color="auto"/>
        <w:right w:val="none" w:sz="0" w:space="0" w:color="auto"/>
      </w:divBdr>
      <w:divsChild>
        <w:div w:id="1220480483">
          <w:marLeft w:val="0"/>
          <w:marRight w:val="0"/>
          <w:marTop w:val="0"/>
          <w:marBottom w:val="0"/>
          <w:divBdr>
            <w:top w:val="none" w:sz="0" w:space="0" w:color="auto"/>
            <w:left w:val="none" w:sz="0" w:space="0" w:color="auto"/>
            <w:bottom w:val="none" w:sz="0" w:space="0" w:color="auto"/>
            <w:right w:val="none" w:sz="0" w:space="0" w:color="auto"/>
          </w:divBdr>
          <w:divsChild>
            <w:div w:id="1483617836">
              <w:marLeft w:val="0"/>
              <w:marRight w:val="0"/>
              <w:marTop w:val="100"/>
              <w:marBottom w:val="100"/>
              <w:divBdr>
                <w:top w:val="none" w:sz="0" w:space="0" w:color="auto"/>
                <w:left w:val="none" w:sz="0" w:space="0" w:color="auto"/>
                <w:bottom w:val="none" w:sz="0" w:space="0" w:color="auto"/>
                <w:right w:val="none" w:sz="0" w:space="0" w:color="auto"/>
              </w:divBdr>
              <w:divsChild>
                <w:div w:id="1403022920">
                  <w:marLeft w:val="0"/>
                  <w:marRight w:val="0"/>
                  <w:marTop w:val="0"/>
                  <w:marBottom w:val="0"/>
                  <w:divBdr>
                    <w:top w:val="none" w:sz="0" w:space="0" w:color="auto"/>
                    <w:left w:val="none" w:sz="0" w:space="0" w:color="auto"/>
                    <w:bottom w:val="none" w:sz="0" w:space="0" w:color="auto"/>
                    <w:right w:val="none" w:sz="0" w:space="0" w:color="auto"/>
                  </w:divBdr>
                  <w:divsChild>
                    <w:div w:id="1858813618">
                      <w:marLeft w:val="0"/>
                      <w:marRight w:val="0"/>
                      <w:marTop w:val="0"/>
                      <w:marBottom w:val="0"/>
                      <w:divBdr>
                        <w:top w:val="none" w:sz="0" w:space="0" w:color="auto"/>
                        <w:left w:val="none" w:sz="0" w:space="0" w:color="auto"/>
                        <w:bottom w:val="none" w:sz="0" w:space="0" w:color="auto"/>
                        <w:right w:val="none" w:sz="0" w:space="0" w:color="auto"/>
                      </w:divBdr>
                      <w:divsChild>
                        <w:div w:id="918320900">
                          <w:marLeft w:val="0"/>
                          <w:marRight w:val="0"/>
                          <w:marTop w:val="0"/>
                          <w:marBottom w:val="0"/>
                          <w:divBdr>
                            <w:top w:val="none" w:sz="0" w:space="0" w:color="auto"/>
                            <w:left w:val="none" w:sz="0" w:space="0" w:color="auto"/>
                            <w:bottom w:val="none" w:sz="0" w:space="0" w:color="auto"/>
                            <w:right w:val="none" w:sz="0" w:space="0" w:color="auto"/>
                          </w:divBdr>
                          <w:divsChild>
                            <w:div w:id="2048291869">
                              <w:marLeft w:val="0"/>
                              <w:marRight w:val="0"/>
                              <w:marTop w:val="0"/>
                              <w:marBottom w:val="0"/>
                              <w:divBdr>
                                <w:top w:val="none" w:sz="0" w:space="0" w:color="auto"/>
                                <w:left w:val="none" w:sz="0" w:space="0" w:color="auto"/>
                                <w:bottom w:val="none" w:sz="0" w:space="0" w:color="auto"/>
                                <w:right w:val="none" w:sz="0" w:space="0" w:color="auto"/>
                              </w:divBdr>
                              <w:divsChild>
                                <w:div w:id="133287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care.gov/pubs/pdf/10050-Medicare-and-You.pdf" TargetMode="External"/><Relationship Id="rId13" Type="http://schemas.openxmlformats.org/officeDocument/2006/relationships/hyperlink" Target="mailto:martinn@unitedwaymiami.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na.Busse-Arvesu@miamidade.go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mp4health.org/" TargetMode="External"/><Relationship Id="rId5" Type="http://schemas.openxmlformats.org/officeDocument/2006/relationships/webSettings" Target="webSettings.xml"/><Relationship Id="rId15" Type="http://schemas.openxmlformats.org/officeDocument/2006/relationships/hyperlink" Target="http://gerolatino.org/" TargetMode="External"/><Relationship Id="rId10" Type="http://schemas.openxmlformats.org/officeDocument/2006/relationships/hyperlink" Target="http://www.miamidadematters.or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amidadematters.org/" TargetMode="External"/><Relationship Id="rId14" Type="http://schemas.openxmlformats.org/officeDocument/2006/relationships/hyperlink" Target="mailto:Ana.Busse-Arvesu@miamidade.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5CD2A-30A9-46E4-9495-5FD05A8C8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1543</Words>
  <Characters>9393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Executive Board Meeting</vt:lpstr>
    </vt:vector>
  </TitlesOfParts>
  <Company>Florida Department of Health</Company>
  <LinksUpToDate>false</LinksUpToDate>
  <CharactersWithSpaces>10915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Board Meeting</dc:title>
  <dc:subject/>
  <dc:creator>cartagenapa</dc:creator>
  <cp:keywords/>
  <cp:lastModifiedBy>Garcia, Mayra X</cp:lastModifiedBy>
  <cp:revision>3</cp:revision>
  <cp:lastPrinted>2018-04-18T13:57:00Z</cp:lastPrinted>
  <dcterms:created xsi:type="dcterms:W3CDTF">2018-05-01T19:49:00Z</dcterms:created>
  <dcterms:modified xsi:type="dcterms:W3CDTF">2018-05-09T17:30:00Z</dcterms:modified>
</cp:coreProperties>
</file>